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4A" w:rsidRDefault="0086684A">
      <w:pPr>
        <w:spacing w:after="0" w:line="240" w:lineRule="auto"/>
        <w:rPr>
          <w:rFonts w:ascii="Tahoma" w:eastAsia="Times New Roman" w:hAnsi="Tahoma" w:cs="Tahoma"/>
          <w:b/>
          <w:bCs/>
          <w:i/>
          <w:sz w:val="20"/>
          <w:szCs w:val="20"/>
          <w:lang w:eastAsia="it-IT"/>
        </w:rPr>
      </w:pPr>
    </w:p>
    <w:p w:rsidR="00A27D71" w:rsidRDefault="00974A54">
      <w:pPr>
        <w:spacing w:after="0" w:line="240" w:lineRule="auto"/>
        <w:rPr>
          <w:rFonts w:ascii="Tahoma" w:eastAsia="Times New Roman" w:hAnsi="Tahoma" w:cs="Tahoma"/>
          <w:i/>
          <w:sz w:val="20"/>
          <w:szCs w:val="20"/>
          <w:u w:val="single"/>
          <w:lang w:eastAsia="it-IT"/>
        </w:rPr>
      </w:pPr>
      <w:r>
        <w:rPr>
          <w:rFonts w:ascii="Tahoma" w:eastAsia="Times New Roman" w:hAnsi="Tahoma" w:cs="Tahoma"/>
          <w:b/>
          <w:bCs/>
          <w:i/>
          <w:sz w:val="20"/>
          <w:szCs w:val="20"/>
          <w:lang w:eastAsia="it-IT"/>
        </w:rPr>
        <w:t>"ALLEGATO B1</w:t>
      </w:r>
      <w:r w:rsidR="00291A8D">
        <w:rPr>
          <w:rFonts w:ascii="Tahoma" w:eastAsia="Times New Roman" w:hAnsi="Tahoma" w:cs="Tahoma"/>
          <w:b/>
          <w:bCs/>
          <w:i/>
          <w:sz w:val="20"/>
          <w:szCs w:val="20"/>
          <w:lang w:eastAsia="it-IT"/>
        </w:rPr>
        <w:t>"</w:t>
      </w:r>
      <w:r w:rsidR="00291A8D">
        <w:rPr>
          <w:rFonts w:ascii="Tahoma" w:eastAsia="Times New Roman" w:hAnsi="Tahoma" w:cs="Tahoma"/>
          <w:bCs/>
          <w:i/>
          <w:sz w:val="20"/>
          <w:szCs w:val="20"/>
          <w:lang w:eastAsia="it-IT"/>
        </w:rPr>
        <w:t xml:space="preserve"> </w:t>
      </w:r>
      <w:r w:rsidR="00291A8D">
        <w:rPr>
          <w:rFonts w:ascii="Tahoma" w:eastAsia="Times New Roman" w:hAnsi="Tahoma" w:cs="Tahoma"/>
          <w:sz w:val="20"/>
          <w:szCs w:val="20"/>
          <w:lang w:eastAsia="it-IT"/>
        </w:rPr>
        <w:tab/>
      </w:r>
      <w:r w:rsidR="00291A8D">
        <w:rPr>
          <w:rFonts w:ascii="Tahoma" w:eastAsia="Times New Roman" w:hAnsi="Tahoma" w:cs="Tahoma"/>
          <w:sz w:val="20"/>
          <w:szCs w:val="20"/>
          <w:lang w:eastAsia="it-IT"/>
        </w:rPr>
        <w:tab/>
      </w:r>
      <w:r w:rsidR="00291A8D">
        <w:rPr>
          <w:rFonts w:ascii="Tahoma" w:eastAsia="Times New Roman" w:hAnsi="Tahoma" w:cs="Tahoma"/>
          <w:sz w:val="20"/>
          <w:szCs w:val="20"/>
          <w:lang w:eastAsia="it-IT"/>
        </w:rPr>
        <w:tab/>
      </w:r>
      <w:r w:rsidR="00146DFC">
        <w:rPr>
          <w:rFonts w:ascii="Tahoma" w:eastAsia="Times New Roman" w:hAnsi="Tahoma" w:cs="Tahoma"/>
          <w:sz w:val="20"/>
          <w:szCs w:val="20"/>
          <w:lang w:eastAsia="it-IT"/>
        </w:rPr>
        <w:t>(da inserire nella bu</w:t>
      </w:r>
      <w:bookmarkStart w:id="0" w:name="_GoBack"/>
      <w:bookmarkEnd w:id="0"/>
      <w:r w:rsidR="003A2C47">
        <w:rPr>
          <w:rFonts w:ascii="Tahoma" w:eastAsia="Times New Roman" w:hAnsi="Tahoma" w:cs="Tahoma"/>
          <w:sz w:val="20"/>
          <w:szCs w:val="20"/>
          <w:lang w:eastAsia="it-IT"/>
        </w:rPr>
        <w:t>sta “A – documentazione amministrativa”)</w:t>
      </w:r>
      <w:r w:rsidR="00291A8D">
        <w:rPr>
          <w:rFonts w:ascii="Tahoma" w:eastAsia="Times New Roman" w:hAnsi="Tahoma" w:cs="Tahoma"/>
          <w:sz w:val="20"/>
          <w:szCs w:val="20"/>
          <w:lang w:eastAsia="it-IT"/>
        </w:rPr>
        <w:tab/>
      </w:r>
    </w:p>
    <w:p w:rsidR="00A27D71" w:rsidRDefault="00A27D71">
      <w:pPr>
        <w:spacing w:after="0" w:line="240" w:lineRule="auto"/>
        <w:jc w:val="both"/>
        <w:rPr>
          <w:rFonts w:ascii="Tahoma" w:eastAsia="Times New Roman" w:hAnsi="Tahoma" w:cs="Tahoma"/>
          <w:sz w:val="20"/>
          <w:szCs w:val="20"/>
          <w:lang w:eastAsia="it-IT"/>
        </w:rPr>
      </w:pPr>
    </w:p>
    <w:p w:rsidR="00A27D71" w:rsidRDefault="00291A8D" w:rsidP="003A2C47">
      <w:pPr>
        <w:spacing w:after="0" w:line="240" w:lineRule="auto"/>
        <w:ind w:left="4248"/>
        <w:rPr>
          <w:rFonts w:ascii="Tahoma" w:eastAsia="Times New Roman" w:hAnsi="Tahoma" w:cs="Tahoma"/>
          <w:b/>
          <w:sz w:val="20"/>
          <w:szCs w:val="20"/>
          <w:lang w:eastAsia="it-IT"/>
        </w:rPr>
      </w:pPr>
      <w:r>
        <w:rPr>
          <w:rFonts w:ascii="Tahoma" w:eastAsia="Times New Roman" w:hAnsi="Tahoma" w:cs="Tahoma"/>
          <w:b/>
          <w:bCs/>
          <w:color w:val="000000"/>
          <w:sz w:val="19"/>
          <w:szCs w:val="19"/>
          <w:lang w:eastAsia="it-IT"/>
        </w:rPr>
        <w:t xml:space="preserve">      </w:t>
      </w:r>
      <w:r>
        <w:rPr>
          <w:rFonts w:ascii="Tahoma" w:eastAsia="Times New Roman" w:hAnsi="Tahoma" w:cs="Tahoma"/>
          <w:b/>
          <w:sz w:val="20"/>
          <w:szCs w:val="20"/>
          <w:lang w:eastAsia="it-IT"/>
        </w:rPr>
        <w:tab/>
      </w:r>
      <w:r>
        <w:rPr>
          <w:rFonts w:ascii="Tahoma" w:eastAsia="Times New Roman" w:hAnsi="Tahoma" w:cs="Tahoma"/>
          <w:b/>
          <w:sz w:val="20"/>
          <w:szCs w:val="20"/>
          <w:lang w:eastAsia="it-IT"/>
        </w:rPr>
        <w:tab/>
      </w:r>
      <w:r>
        <w:rPr>
          <w:rFonts w:ascii="Tahoma" w:eastAsia="Times New Roman" w:hAnsi="Tahoma" w:cs="Tahoma"/>
          <w:b/>
          <w:sz w:val="20"/>
          <w:szCs w:val="20"/>
          <w:lang w:eastAsia="it-IT"/>
        </w:rPr>
        <w:tab/>
      </w:r>
      <w:r>
        <w:rPr>
          <w:rFonts w:ascii="Tahoma" w:eastAsia="Times New Roman" w:hAnsi="Tahoma" w:cs="Tahoma"/>
          <w:b/>
          <w:sz w:val="20"/>
          <w:szCs w:val="20"/>
          <w:lang w:eastAsia="it-IT"/>
        </w:rPr>
        <w:tab/>
      </w:r>
      <w:r>
        <w:rPr>
          <w:rFonts w:ascii="Tahoma" w:eastAsia="Times New Roman" w:hAnsi="Tahoma" w:cs="Tahoma"/>
          <w:b/>
          <w:sz w:val="20"/>
          <w:szCs w:val="20"/>
          <w:lang w:eastAsia="it-IT"/>
        </w:rPr>
        <w:tab/>
      </w:r>
      <w:r>
        <w:rPr>
          <w:rFonts w:ascii="Tahoma" w:eastAsia="Times New Roman" w:hAnsi="Tahoma" w:cs="Tahoma"/>
          <w:b/>
          <w:sz w:val="20"/>
          <w:szCs w:val="20"/>
          <w:lang w:eastAsia="it-IT"/>
        </w:rPr>
        <w:tab/>
        <w:t xml:space="preserve">  </w:t>
      </w:r>
    </w:p>
    <w:p w:rsidR="00A27D71" w:rsidRDefault="00A27D71">
      <w:pPr>
        <w:spacing w:after="0" w:line="240" w:lineRule="auto"/>
        <w:rPr>
          <w:rFonts w:ascii="Tahoma" w:eastAsia="Times New Roman" w:hAnsi="Tahoma" w:cs="Tahoma"/>
          <w:b/>
          <w:sz w:val="20"/>
          <w:szCs w:val="20"/>
          <w:lang w:eastAsia="it-IT"/>
        </w:rPr>
      </w:pPr>
    </w:p>
    <w:p w:rsidR="00974A54" w:rsidRDefault="00974A54" w:rsidP="00974A54">
      <w:pPr>
        <w:spacing w:after="0" w:line="240" w:lineRule="auto"/>
        <w:jc w:val="center"/>
        <w:rPr>
          <w:rFonts w:ascii="Tahoma" w:eastAsia="Times New Roman" w:hAnsi="Tahoma" w:cs="Tahoma"/>
          <w:b/>
          <w:sz w:val="20"/>
          <w:szCs w:val="20"/>
          <w:lang w:eastAsia="it-IT"/>
        </w:rPr>
      </w:pPr>
      <w:r>
        <w:rPr>
          <w:rFonts w:ascii="Tahoma" w:eastAsia="Times New Roman" w:hAnsi="Tahoma" w:cs="Tahoma"/>
          <w:b/>
          <w:sz w:val="20"/>
          <w:szCs w:val="20"/>
          <w:lang w:eastAsia="it-IT"/>
        </w:rPr>
        <w:t>DICHIARAZIONE SOSTITUTIVA</w:t>
      </w:r>
    </w:p>
    <w:p w:rsidR="00A27D71" w:rsidRDefault="00974A54" w:rsidP="00974A54">
      <w:pPr>
        <w:spacing w:after="0" w:line="240" w:lineRule="auto"/>
        <w:jc w:val="center"/>
        <w:rPr>
          <w:rFonts w:ascii="Tahoma" w:eastAsia="Times New Roman" w:hAnsi="Tahoma" w:cs="Tahoma"/>
          <w:sz w:val="20"/>
          <w:szCs w:val="20"/>
          <w:u w:val="single"/>
          <w:lang w:eastAsia="it-IT"/>
        </w:rPr>
      </w:pPr>
      <w:r>
        <w:rPr>
          <w:rFonts w:ascii="Tahoma" w:eastAsia="Times New Roman" w:hAnsi="Tahoma" w:cs="Tahoma"/>
          <w:b/>
          <w:sz w:val="20"/>
          <w:szCs w:val="20"/>
          <w:lang w:eastAsia="it-IT"/>
        </w:rPr>
        <w:t xml:space="preserve">(ex </w:t>
      </w:r>
      <w:proofErr w:type="spellStart"/>
      <w:proofErr w:type="gramStart"/>
      <w:r>
        <w:rPr>
          <w:rFonts w:ascii="Tahoma" w:eastAsia="Times New Roman" w:hAnsi="Tahoma" w:cs="Tahoma"/>
          <w:b/>
          <w:sz w:val="20"/>
          <w:szCs w:val="20"/>
          <w:lang w:eastAsia="it-IT"/>
        </w:rPr>
        <w:t>artt</w:t>
      </w:r>
      <w:proofErr w:type="spellEnd"/>
      <w:r>
        <w:rPr>
          <w:rFonts w:ascii="Tahoma" w:eastAsia="Times New Roman" w:hAnsi="Tahoma" w:cs="Tahoma"/>
          <w:b/>
          <w:sz w:val="20"/>
          <w:szCs w:val="20"/>
          <w:lang w:eastAsia="it-IT"/>
        </w:rPr>
        <w:t xml:space="preserve"> .</w:t>
      </w:r>
      <w:proofErr w:type="gramEnd"/>
      <w:r>
        <w:rPr>
          <w:rFonts w:ascii="Tahoma" w:eastAsia="Times New Roman" w:hAnsi="Tahoma" w:cs="Tahoma"/>
          <w:b/>
          <w:sz w:val="20"/>
          <w:szCs w:val="20"/>
          <w:lang w:eastAsia="it-IT"/>
        </w:rPr>
        <w:t xml:space="preserve"> 46 e 47 del </w:t>
      </w:r>
      <w:proofErr w:type="gramStart"/>
      <w:r>
        <w:rPr>
          <w:rFonts w:ascii="Tahoma" w:eastAsia="Times New Roman" w:hAnsi="Tahoma" w:cs="Tahoma"/>
          <w:b/>
          <w:sz w:val="20"/>
          <w:szCs w:val="20"/>
          <w:lang w:eastAsia="it-IT"/>
        </w:rPr>
        <w:t>DPR  n.</w:t>
      </w:r>
      <w:proofErr w:type="gramEnd"/>
      <w:r>
        <w:rPr>
          <w:rFonts w:ascii="Tahoma" w:eastAsia="Times New Roman" w:hAnsi="Tahoma" w:cs="Tahoma"/>
          <w:b/>
          <w:sz w:val="20"/>
          <w:szCs w:val="20"/>
          <w:lang w:eastAsia="it-IT"/>
        </w:rPr>
        <w:t xml:space="preserve"> 445/2000)</w:t>
      </w:r>
    </w:p>
    <w:p w:rsidR="00A27D71" w:rsidRDefault="00A27D71">
      <w:pPr>
        <w:spacing w:after="0" w:line="260" w:lineRule="exact"/>
        <w:ind w:firstLine="8"/>
        <w:jc w:val="both"/>
        <w:rPr>
          <w:rFonts w:ascii="Tahoma" w:eastAsia="Times New Roman" w:hAnsi="Tahoma" w:cs="Tahoma"/>
          <w:b/>
          <w:sz w:val="20"/>
          <w:szCs w:val="20"/>
          <w:lang w:eastAsia="it-IT"/>
        </w:rPr>
      </w:pPr>
    </w:p>
    <w:p w:rsidR="00A27D71" w:rsidRPr="00FD63AA" w:rsidRDefault="00291A8D">
      <w:pPr>
        <w:spacing w:after="0" w:line="260" w:lineRule="exact"/>
        <w:ind w:firstLine="8"/>
        <w:jc w:val="both"/>
        <w:rPr>
          <w:b/>
        </w:rPr>
      </w:pPr>
      <w:r w:rsidRPr="00FD63AA">
        <w:rPr>
          <w:rFonts w:ascii="Tahoma" w:eastAsia="Times New Roman" w:hAnsi="Tahoma" w:cs="Tahoma"/>
          <w:b/>
          <w:bCs/>
          <w:sz w:val="20"/>
          <w:szCs w:val="20"/>
          <w:lang w:eastAsia="it-IT"/>
        </w:rPr>
        <w:t>Oggetto</w:t>
      </w:r>
      <w:r w:rsidR="0028017A" w:rsidRPr="00FD63AA">
        <w:rPr>
          <w:rFonts w:ascii="Tahoma" w:eastAsia="Times New Roman" w:hAnsi="Tahoma" w:cs="Tahoma"/>
          <w:b/>
          <w:bCs/>
          <w:sz w:val="20"/>
          <w:szCs w:val="20"/>
          <w:lang w:eastAsia="it-IT"/>
        </w:rPr>
        <w:t>:</w:t>
      </w:r>
      <w:r w:rsidRPr="00FD63AA">
        <w:rPr>
          <w:rFonts w:ascii="Tahoma" w:eastAsia="Times New Roman" w:hAnsi="Tahoma" w:cs="Tahoma"/>
          <w:b/>
          <w:sz w:val="20"/>
          <w:szCs w:val="20"/>
          <w:lang w:eastAsia="it-IT"/>
        </w:rPr>
        <w:t xml:space="preserve"> </w:t>
      </w:r>
      <w:r w:rsidR="00382080" w:rsidRPr="00FD63AA">
        <w:rPr>
          <w:rFonts w:ascii="Tahoma" w:eastAsia="Times New Roman" w:hAnsi="Tahoma" w:cs="Tahoma"/>
          <w:b/>
          <w:sz w:val="20"/>
          <w:szCs w:val="20"/>
          <w:lang w:eastAsia="it-IT"/>
        </w:rPr>
        <w:t>P</w:t>
      </w:r>
      <w:r w:rsidRPr="00FD63AA">
        <w:rPr>
          <w:rFonts w:ascii="Tahoma" w:eastAsia="Times New Roman" w:hAnsi="Tahoma" w:cs="Tahoma"/>
          <w:b/>
          <w:sz w:val="20"/>
          <w:szCs w:val="20"/>
          <w:lang w:eastAsia="it-IT"/>
        </w:rPr>
        <w:t xml:space="preserve">rocedura aperta </w:t>
      </w:r>
      <w:r w:rsidR="00FD63AA" w:rsidRPr="00FD63AA">
        <w:rPr>
          <w:rFonts w:ascii="Tahoma" w:eastAsia="Times New Roman" w:hAnsi="Tahoma" w:cs="Tahoma"/>
          <w:b/>
          <w:sz w:val="20"/>
          <w:szCs w:val="20"/>
          <w:lang w:eastAsia="it-IT"/>
        </w:rPr>
        <w:t xml:space="preserve">nell’ambito del mercato elettronico della Pubblica Amministrazione (MEPA), per l’affidamento </w:t>
      </w:r>
      <w:r w:rsidRPr="00FD63AA">
        <w:rPr>
          <w:rFonts w:ascii="Tahoma" w:eastAsia="Times New Roman" w:hAnsi="Tahoma" w:cs="Tahoma"/>
          <w:b/>
          <w:sz w:val="20"/>
          <w:szCs w:val="20"/>
          <w:lang w:eastAsia="it-IT"/>
        </w:rPr>
        <w:t xml:space="preserve">del servizio di Tesoreria del Comune di </w:t>
      </w:r>
      <w:r w:rsidR="00382080" w:rsidRPr="00FD63AA">
        <w:rPr>
          <w:rFonts w:ascii="Tahoma" w:eastAsia="Times New Roman" w:hAnsi="Tahoma" w:cs="Tahoma"/>
          <w:b/>
          <w:sz w:val="20"/>
          <w:szCs w:val="20"/>
          <w:lang w:eastAsia="it-IT"/>
        </w:rPr>
        <w:t>Pasiano di Pordenone periodo dal 01-01-2020 al 31-12-2024</w:t>
      </w:r>
      <w:r w:rsidRPr="00FD63AA">
        <w:rPr>
          <w:rFonts w:ascii="Tahoma" w:eastAsia="Times New Roman" w:hAnsi="Tahoma" w:cs="Tahoma"/>
          <w:b/>
          <w:sz w:val="20"/>
          <w:szCs w:val="20"/>
          <w:lang w:eastAsia="it-IT"/>
        </w:rPr>
        <w:t xml:space="preserve"> -  </w:t>
      </w:r>
      <w:r w:rsidR="00712610">
        <w:rPr>
          <w:rFonts w:ascii="Tahoma" w:eastAsia="Times New Roman" w:hAnsi="Tahoma" w:cs="Tahoma"/>
          <w:b/>
          <w:bCs/>
          <w:sz w:val="20"/>
          <w:szCs w:val="20"/>
          <w:lang w:eastAsia="it-IT"/>
        </w:rPr>
        <w:t>CIG: Z5729D0EFC</w:t>
      </w:r>
    </w:p>
    <w:p w:rsidR="00A27D71" w:rsidRDefault="00A27D71">
      <w:pPr>
        <w:spacing w:after="0" w:line="260" w:lineRule="exact"/>
        <w:ind w:firstLine="8"/>
        <w:jc w:val="both"/>
        <w:rPr>
          <w:rFonts w:ascii="Tahoma" w:eastAsia="Times New Roman" w:hAnsi="Tahoma" w:cs="Tahoma"/>
          <w:b/>
          <w:bCs/>
          <w:i/>
          <w:iCs/>
          <w:sz w:val="20"/>
          <w:szCs w:val="20"/>
          <w:lang w:eastAsia="it-IT"/>
        </w:rPr>
      </w:pPr>
    </w:p>
    <w:p w:rsidR="00A27D71" w:rsidRDefault="00A27D71">
      <w:pPr>
        <w:spacing w:after="0" w:line="240" w:lineRule="auto"/>
        <w:rPr>
          <w:rFonts w:ascii="Tahoma" w:eastAsia="Times New Roman" w:hAnsi="Tahoma" w:cs="Tahoma"/>
          <w:sz w:val="20"/>
          <w:szCs w:val="20"/>
          <w:lang w:eastAsia="it-IT"/>
        </w:rPr>
      </w:pPr>
    </w:p>
    <w:p w:rsidR="00A27D71" w:rsidRDefault="00A27D71">
      <w:pPr>
        <w:tabs>
          <w:tab w:val="left" w:pos="0"/>
        </w:tabs>
        <w:spacing w:after="0" w:line="240" w:lineRule="auto"/>
        <w:jc w:val="both"/>
        <w:rPr>
          <w:rFonts w:ascii="Tahoma" w:eastAsia="Times New Roman" w:hAnsi="Tahoma" w:cs="Tahoma"/>
          <w:b/>
          <w:sz w:val="20"/>
          <w:szCs w:val="20"/>
          <w:lang w:eastAsia="it-IT"/>
        </w:rPr>
      </w:pPr>
    </w:p>
    <w:p w:rsidR="00A27D71" w:rsidRDefault="00295C8D">
      <w:pPr>
        <w:tabs>
          <w:tab w:val="left" w:pos="1418"/>
        </w:tabs>
        <w:spacing w:after="0" w:line="240" w:lineRule="auto"/>
        <w:rPr>
          <w:rFonts w:ascii="Tahoma" w:eastAsia="Times New Roman" w:hAnsi="Tahoma" w:cs="Tahoma"/>
          <w:sz w:val="20"/>
          <w:szCs w:val="20"/>
          <w:lang w:eastAsia="it-IT"/>
        </w:rPr>
      </w:pPr>
      <w:r>
        <w:rPr>
          <w:rFonts w:ascii="Tahoma" w:eastAsia="Times New Roman" w:hAnsi="Tahoma" w:cs="Tahoma"/>
          <w:sz w:val="20"/>
          <w:szCs w:val="20"/>
          <w:lang w:eastAsia="it-IT"/>
        </w:rPr>
        <w:t>Il s</w:t>
      </w:r>
      <w:r w:rsidR="00291A8D">
        <w:rPr>
          <w:rFonts w:ascii="Tahoma" w:eastAsia="Times New Roman" w:hAnsi="Tahoma" w:cs="Tahoma"/>
          <w:sz w:val="20"/>
          <w:szCs w:val="20"/>
          <w:lang w:eastAsia="it-IT"/>
        </w:rPr>
        <w:t>ottoscritt</w:t>
      </w:r>
      <w:r w:rsidR="0028017A">
        <w:rPr>
          <w:rFonts w:ascii="Tahoma" w:eastAsia="Times New Roman" w:hAnsi="Tahoma" w:cs="Tahoma"/>
          <w:sz w:val="20"/>
          <w:szCs w:val="20"/>
          <w:lang w:eastAsia="it-IT"/>
        </w:rPr>
        <w:t>_</w:t>
      </w:r>
      <w:r w:rsidR="00291A8D">
        <w:rPr>
          <w:rFonts w:ascii="Tahoma" w:eastAsia="Times New Roman" w:hAnsi="Tahoma" w:cs="Tahoma"/>
          <w:sz w:val="20"/>
          <w:szCs w:val="20"/>
          <w:lang w:eastAsia="it-IT"/>
        </w:rPr>
        <w:t>…...........……………………………</w:t>
      </w:r>
      <w:r w:rsidR="0028017A">
        <w:rPr>
          <w:rFonts w:ascii="Tahoma" w:eastAsia="Times New Roman" w:hAnsi="Tahoma" w:cs="Tahoma"/>
          <w:sz w:val="20"/>
          <w:szCs w:val="20"/>
          <w:lang w:eastAsia="it-IT"/>
        </w:rPr>
        <w:t>……</w:t>
      </w:r>
      <w:proofErr w:type="gramStart"/>
      <w:r w:rsidR="0028017A">
        <w:rPr>
          <w:rFonts w:ascii="Tahoma" w:eastAsia="Times New Roman" w:hAnsi="Tahoma" w:cs="Tahoma"/>
          <w:sz w:val="20"/>
          <w:szCs w:val="20"/>
          <w:lang w:eastAsia="it-IT"/>
        </w:rPr>
        <w:t>…….</w:t>
      </w:r>
      <w:proofErr w:type="gramEnd"/>
      <w:r w:rsidR="0028017A">
        <w:rPr>
          <w:rFonts w:ascii="Tahoma" w:eastAsia="Times New Roman" w:hAnsi="Tahoma" w:cs="Tahoma"/>
          <w:sz w:val="20"/>
          <w:szCs w:val="20"/>
          <w:lang w:eastAsia="it-IT"/>
        </w:rPr>
        <w:t>………</w:t>
      </w:r>
      <w:r>
        <w:rPr>
          <w:rFonts w:ascii="Tahoma" w:eastAsia="Times New Roman" w:hAnsi="Tahoma" w:cs="Tahoma"/>
          <w:sz w:val="20"/>
          <w:szCs w:val="20"/>
          <w:lang w:eastAsia="it-IT"/>
        </w:rPr>
        <w:t xml:space="preserve">………………………………………………………………   </w:t>
      </w:r>
      <w:proofErr w:type="spellStart"/>
      <w:r w:rsidR="0028017A">
        <w:rPr>
          <w:rFonts w:ascii="Tahoma" w:eastAsia="Times New Roman" w:hAnsi="Tahoma" w:cs="Tahoma"/>
          <w:sz w:val="20"/>
          <w:szCs w:val="20"/>
          <w:lang w:eastAsia="it-IT"/>
        </w:rPr>
        <w:t>nat</w:t>
      </w:r>
      <w:proofErr w:type="spellEnd"/>
      <w:r w:rsidR="0028017A">
        <w:rPr>
          <w:rFonts w:ascii="Tahoma" w:eastAsia="Times New Roman" w:hAnsi="Tahoma" w:cs="Tahoma"/>
          <w:sz w:val="20"/>
          <w:szCs w:val="20"/>
          <w:lang w:eastAsia="it-IT"/>
        </w:rPr>
        <w:t>_ a ……………</w:t>
      </w:r>
      <w:proofErr w:type="gramStart"/>
      <w:r w:rsidR="0028017A">
        <w:rPr>
          <w:rFonts w:ascii="Tahoma" w:eastAsia="Times New Roman" w:hAnsi="Tahoma" w:cs="Tahoma"/>
          <w:sz w:val="20"/>
          <w:szCs w:val="20"/>
          <w:lang w:eastAsia="it-IT"/>
        </w:rPr>
        <w:t>…….</w:t>
      </w:r>
      <w:proofErr w:type="gramEnd"/>
      <w:r w:rsidR="0028017A">
        <w:rPr>
          <w:rFonts w:ascii="Tahoma" w:eastAsia="Times New Roman" w:hAnsi="Tahoma" w:cs="Tahoma"/>
          <w:sz w:val="20"/>
          <w:szCs w:val="20"/>
          <w:lang w:eastAsia="it-IT"/>
        </w:rPr>
        <w:t>…………………………………….…</w:t>
      </w:r>
      <w:r>
        <w:rPr>
          <w:rFonts w:ascii="Tahoma" w:eastAsia="Times New Roman" w:hAnsi="Tahoma" w:cs="Tahoma"/>
          <w:sz w:val="20"/>
          <w:szCs w:val="20"/>
          <w:lang w:eastAsia="it-IT"/>
        </w:rPr>
        <w:t>…………..</w:t>
      </w:r>
      <w:r w:rsidR="00291A8D">
        <w:rPr>
          <w:rFonts w:ascii="Tahoma" w:eastAsia="Times New Roman" w:hAnsi="Tahoma" w:cs="Tahoma"/>
          <w:sz w:val="20"/>
          <w:szCs w:val="20"/>
          <w:lang w:eastAsia="it-IT"/>
        </w:rPr>
        <w:t>il ……………</w:t>
      </w:r>
      <w:r w:rsidR="0028017A">
        <w:rPr>
          <w:rFonts w:ascii="Tahoma" w:eastAsia="Times New Roman" w:hAnsi="Tahoma" w:cs="Tahoma"/>
          <w:sz w:val="20"/>
          <w:szCs w:val="20"/>
          <w:lang w:eastAsia="it-IT"/>
        </w:rPr>
        <w:t>………………….</w:t>
      </w:r>
      <w:r>
        <w:rPr>
          <w:rFonts w:ascii="Tahoma" w:eastAsia="Times New Roman" w:hAnsi="Tahoma" w:cs="Tahoma"/>
          <w:sz w:val="20"/>
          <w:szCs w:val="20"/>
          <w:lang w:eastAsia="it-IT"/>
        </w:rPr>
        <w:t>nella sua qualità di legale rappresentante della società/impresa…………………………………………………………………………………………………… ………………………………………………………………………………………con sede a………………………………………………… ………..............</w:t>
      </w:r>
      <w:r w:rsidR="00291A8D">
        <w:rPr>
          <w:rFonts w:ascii="Tahoma" w:eastAsia="Times New Roman" w:hAnsi="Tahoma" w:cs="Tahoma"/>
          <w:sz w:val="20"/>
          <w:szCs w:val="20"/>
          <w:lang w:eastAsia="it-IT"/>
        </w:rPr>
        <w:t xml:space="preserve"> Via…..........................................................</w:t>
      </w:r>
      <w:r>
        <w:rPr>
          <w:rFonts w:ascii="Tahoma" w:eastAsia="Times New Roman" w:hAnsi="Tahoma" w:cs="Tahoma"/>
          <w:sz w:val="20"/>
          <w:szCs w:val="20"/>
          <w:lang w:eastAsia="it-IT"/>
        </w:rPr>
        <w:t>...........................................</w:t>
      </w:r>
      <w:r w:rsidR="00291A8D">
        <w:rPr>
          <w:rFonts w:ascii="Tahoma" w:eastAsia="Times New Roman" w:hAnsi="Tahoma" w:cs="Tahoma"/>
          <w:sz w:val="20"/>
          <w:szCs w:val="20"/>
          <w:lang w:eastAsia="it-IT"/>
        </w:rPr>
        <w:t>n…………</w:t>
      </w:r>
      <w:r w:rsidR="0028017A">
        <w:rPr>
          <w:rFonts w:ascii="Tahoma" w:eastAsia="Times New Roman" w:hAnsi="Tahoma" w:cs="Tahoma"/>
          <w:sz w:val="20"/>
          <w:szCs w:val="20"/>
          <w:lang w:eastAsia="it-IT"/>
        </w:rPr>
        <w:t>………….</w:t>
      </w:r>
    </w:p>
    <w:p w:rsidR="00A27D71" w:rsidRDefault="00295C8D">
      <w:pPr>
        <w:tabs>
          <w:tab w:val="left" w:pos="1418"/>
        </w:tabs>
        <w:spacing w:after="0" w:line="240" w:lineRule="auto"/>
        <w:rPr>
          <w:rFonts w:ascii="Tahoma" w:eastAsia="Times New Roman" w:hAnsi="Tahoma" w:cs="Tahoma"/>
          <w:sz w:val="20"/>
          <w:szCs w:val="20"/>
          <w:lang w:eastAsia="it-IT"/>
        </w:rPr>
      </w:pPr>
      <w:r>
        <w:rPr>
          <w:rFonts w:ascii="Tahoma" w:eastAsia="Times New Roman" w:hAnsi="Tahoma" w:cs="Tahoma"/>
          <w:sz w:val="20"/>
          <w:szCs w:val="24"/>
          <w:lang w:eastAsia="it-IT"/>
        </w:rPr>
        <w:t>Codice Fiscale/Partita Iva…………………………………………</w:t>
      </w:r>
      <w:proofErr w:type="gramStart"/>
      <w:r>
        <w:rPr>
          <w:rFonts w:ascii="Tahoma" w:eastAsia="Times New Roman" w:hAnsi="Tahoma" w:cs="Tahoma"/>
          <w:sz w:val="20"/>
          <w:szCs w:val="24"/>
          <w:lang w:eastAsia="it-IT"/>
        </w:rPr>
        <w:t>…….</w:t>
      </w:r>
      <w:proofErr w:type="gramEnd"/>
      <w:r>
        <w:rPr>
          <w:rFonts w:ascii="Tahoma" w:eastAsia="Times New Roman" w:hAnsi="Tahoma" w:cs="Tahoma"/>
          <w:sz w:val="20"/>
          <w:szCs w:val="24"/>
          <w:lang w:eastAsia="it-IT"/>
        </w:rPr>
        <w:t>.</w:t>
      </w:r>
      <w:r w:rsidR="0028017A">
        <w:rPr>
          <w:rFonts w:ascii="Tahoma" w:eastAsia="Times New Roman" w:hAnsi="Tahoma" w:cs="Tahoma"/>
          <w:sz w:val="20"/>
          <w:szCs w:val="24"/>
          <w:lang w:eastAsia="it-IT"/>
        </w:rPr>
        <w:t>…………………………………………</w:t>
      </w:r>
      <w:r>
        <w:rPr>
          <w:rFonts w:ascii="Tahoma" w:eastAsia="Times New Roman" w:hAnsi="Tahoma" w:cs="Tahoma"/>
          <w:sz w:val="20"/>
          <w:szCs w:val="24"/>
          <w:lang w:eastAsia="it-IT"/>
        </w:rPr>
        <w:t>……………………….</w:t>
      </w:r>
    </w:p>
    <w:p w:rsidR="00A27D71" w:rsidRDefault="00A27D71">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p>
    <w:p w:rsidR="003A2C47" w:rsidRDefault="00295C8D">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r>
        <w:rPr>
          <w:rFonts w:ascii="Tahoma" w:eastAsia="Times New Roman" w:hAnsi="Tahoma" w:cs="Tahoma"/>
          <w:sz w:val="20"/>
          <w:szCs w:val="20"/>
          <w:lang w:eastAsia="it-IT"/>
        </w:rPr>
        <w:t xml:space="preserve">Partecipante alla procedura aperta nell’ambito del mercato elettronico della Pubblica Amministrazione (MEPA) per l’affidamento del servizio di Tesoreria </w:t>
      </w:r>
      <w:r w:rsidR="00EB7EB3">
        <w:rPr>
          <w:rFonts w:ascii="Tahoma" w:eastAsia="Times New Roman" w:hAnsi="Tahoma" w:cs="Tahoma"/>
          <w:sz w:val="20"/>
          <w:szCs w:val="20"/>
          <w:lang w:eastAsia="it-IT"/>
        </w:rPr>
        <w:t>Comunale del Comune di Pasiano di Pordenone</w:t>
      </w:r>
      <w:r>
        <w:rPr>
          <w:rFonts w:ascii="Tahoma" w:eastAsia="Times New Roman" w:hAnsi="Tahoma" w:cs="Tahoma"/>
          <w:sz w:val="20"/>
          <w:szCs w:val="20"/>
          <w:lang w:eastAsia="it-IT"/>
        </w:rPr>
        <w:t>, come:</w:t>
      </w:r>
    </w:p>
    <w:p w:rsidR="00295C8D" w:rsidRDefault="00295C8D">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p>
    <w:p w:rsidR="00295C8D" w:rsidRDefault="00295C8D">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p>
    <w:p w:rsidR="009B50BC" w:rsidRDefault="009B50BC" w:rsidP="009B50BC">
      <w:pPr>
        <w:spacing w:after="0" w:line="240" w:lineRule="auto"/>
        <w:ind w:firstLine="708"/>
        <w:jc w:val="both"/>
        <w:rPr>
          <w:sz w:val="20"/>
          <w:szCs w:val="20"/>
        </w:rPr>
      </w:pPr>
      <w:r w:rsidRPr="00F76D91">
        <w:rPr>
          <w:sz w:val="16"/>
          <w:szCs w:val="16"/>
        </w:rPr>
        <w:fldChar w:fldCharType="begin">
          <w:ffData>
            <w:name w:val=""/>
            <w:enabled/>
            <w:calcOnExit w:val="0"/>
            <w:checkBox>
              <w:sizeAuto/>
              <w:default w:val="0"/>
            </w:checkBox>
          </w:ffData>
        </w:fldChar>
      </w:r>
      <w:r w:rsidRPr="00F76D91">
        <w:rPr>
          <w:sz w:val="16"/>
          <w:szCs w:val="16"/>
        </w:rPr>
        <w:instrText>FORMCHECKBOX</w:instrText>
      </w:r>
      <w:r w:rsidR="00146DFC">
        <w:rPr>
          <w:sz w:val="16"/>
          <w:szCs w:val="16"/>
        </w:rPr>
      </w:r>
      <w:r w:rsidR="00146DFC">
        <w:rPr>
          <w:sz w:val="16"/>
          <w:szCs w:val="16"/>
        </w:rPr>
        <w:fldChar w:fldCharType="separate"/>
      </w:r>
      <w:r w:rsidRPr="00F76D91">
        <w:rPr>
          <w:sz w:val="16"/>
          <w:szCs w:val="16"/>
        </w:rPr>
        <w:fldChar w:fldCharType="end"/>
      </w:r>
      <w:r>
        <w:rPr>
          <w:sz w:val="20"/>
          <w:szCs w:val="20"/>
        </w:rPr>
        <w:t xml:space="preserve"> impresa singola</w:t>
      </w:r>
    </w:p>
    <w:p w:rsidR="009B50BC" w:rsidRDefault="009B50BC" w:rsidP="009B50BC">
      <w:pPr>
        <w:spacing w:after="0" w:line="240" w:lineRule="auto"/>
        <w:ind w:firstLine="708"/>
        <w:jc w:val="both"/>
        <w:rPr>
          <w:sz w:val="20"/>
          <w:szCs w:val="20"/>
        </w:rPr>
      </w:pPr>
    </w:p>
    <w:p w:rsidR="009B50BC" w:rsidRDefault="009B50BC" w:rsidP="009B50BC">
      <w:pPr>
        <w:spacing w:after="0" w:line="240" w:lineRule="auto"/>
        <w:ind w:left="708"/>
        <w:jc w:val="both"/>
        <w:rPr>
          <w:sz w:val="20"/>
          <w:szCs w:val="20"/>
        </w:rPr>
      </w:pPr>
      <w:r w:rsidRPr="00F76D91">
        <w:rPr>
          <w:sz w:val="16"/>
          <w:szCs w:val="16"/>
        </w:rPr>
        <w:fldChar w:fldCharType="begin">
          <w:ffData>
            <w:name w:val=""/>
            <w:enabled/>
            <w:calcOnExit w:val="0"/>
            <w:checkBox>
              <w:sizeAuto/>
              <w:default w:val="0"/>
            </w:checkBox>
          </w:ffData>
        </w:fldChar>
      </w:r>
      <w:r w:rsidRPr="00F76D91">
        <w:rPr>
          <w:sz w:val="16"/>
          <w:szCs w:val="16"/>
        </w:rPr>
        <w:instrText>FORMCHECKBOX</w:instrText>
      </w:r>
      <w:r w:rsidR="00146DFC">
        <w:rPr>
          <w:sz w:val="16"/>
          <w:szCs w:val="16"/>
        </w:rPr>
      </w:r>
      <w:r w:rsidR="00146DFC">
        <w:rPr>
          <w:sz w:val="16"/>
          <w:szCs w:val="16"/>
        </w:rPr>
        <w:fldChar w:fldCharType="separate"/>
      </w:r>
      <w:r w:rsidRPr="00F76D91">
        <w:rPr>
          <w:sz w:val="16"/>
          <w:szCs w:val="16"/>
        </w:rPr>
        <w:fldChar w:fldCharType="end"/>
      </w:r>
      <w:r>
        <w:rPr>
          <w:sz w:val="16"/>
          <w:szCs w:val="16"/>
        </w:rPr>
        <w:t xml:space="preserve"> </w:t>
      </w:r>
      <w:r>
        <w:rPr>
          <w:sz w:val="20"/>
          <w:szCs w:val="20"/>
        </w:rPr>
        <w:t xml:space="preserve">capogruppo mandataria del costituendo/costituito RTI/Consorzio/GEIE, con l’impresa/le </w:t>
      </w:r>
      <w:proofErr w:type="gramStart"/>
      <w:r>
        <w:rPr>
          <w:sz w:val="20"/>
          <w:szCs w:val="20"/>
        </w:rPr>
        <w:t>imprese  _</w:t>
      </w:r>
      <w:proofErr w:type="gramEnd"/>
      <w:r>
        <w:rPr>
          <w:sz w:val="20"/>
          <w:szCs w:val="20"/>
        </w:rPr>
        <w:t>____________________________(mandante/i)</w:t>
      </w:r>
    </w:p>
    <w:p w:rsidR="009B50BC" w:rsidRDefault="009B50BC" w:rsidP="009B50BC">
      <w:pPr>
        <w:spacing w:after="0" w:line="240" w:lineRule="auto"/>
        <w:ind w:left="708"/>
        <w:jc w:val="both"/>
        <w:rPr>
          <w:sz w:val="20"/>
          <w:szCs w:val="20"/>
        </w:rPr>
      </w:pPr>
    </w:p>
    <w:p w:rsidR="009B50BC" w:rsidRDefault="009B50BC" w:rsidP="009B50BC">
      <w:pPr>
        <w:spacing w:after="0" w:line="240" w:lineRule="auto"/>
        <w:ind w:left="708"/>
        <w:jc w:val="both"/>
        <w:rPr>
          <w:sz w:val="20"/>
          <w:szCs w:val="20"/>
        </w:rPr>
      </w:pPr>
      <w:r w:rsidRPr="00F76D91">
        <w:rPr>
          <w:sz w:val="16"/>
          <w:szCs w:val="16"/>
        </w:rPr>
        <w:fldChar w:fldCharType="begin">
          <w:ffData>
            <w:name w:val=""/>
            <w:enabled/>
            <w:calcOnExit w:val="0"/>
            <w:checkBox>
              <w:sizeAuto/>
              <w:default w:val="0"/>
            </w:checkBox>
          </w:ffData>
        </w:fldChar>
      </w:r>
      <w:r w:rsidRPr="00F76D91">
        <w:rPr>
          <w:sz w:val="16"/>
          <w:szCs w:val="16"/>
        </w:rPr>
        <w:instrText>FORMCHECKBOX</w:instrText>
      </w:r>
      <w:r w:rsidR="00146DFC">
        <w:rPr>
          <w:sz w:val="16"/>
          <w:szCs w:val="16"/>
        </w:rPr>
      </w:r>
      <w:r w:rsidR="00146DFC">
        <w:rPr>
          <w:sz w:val="16"/>
          <w:szCs w:val="16"/>
        </w:rPr>
        <w:fldChar w:fldCharType="separate"/>
      </w:r>
      <w:r w:rsidRPr="00F76D91">
        <w:rPr>
          <w:sz w:val="16"/>
          <w:szCs w:val="16"/>
        </w:rPr>
        <w:fldChar w:fldCharType="end"/>
      </w:r>
      <w:r>
        <w:rPr>
          <w:sz w:val="20"/>
          <w:szCs w:val="20"/>
        </w:rPr>
        <w:t xml:space="preserve"> mandante del costituendo/costituito RTI/Consorzio/</w:t>
      </w:r>
      <w:proofErr w:type="gramStart"/>
      <w:r>
        <w:rPr>
          <w:sz w:val="20"/>
          <w:szCs w:val="20"/>
        </w:rPr>
        <w:t>GEIE  con</w:t>
      </w:r>
      <w:proofErr w:type="gramEnd"/>
      <w:r>
        <w:rPr>
          <w:sz w:val="20"/>
          <w:szCs w:val="20"/>
        </w:rPr>
        <w:t xml:space="preserve"> l’impresa __________________________________(capogruppo mandataria)</w:t>
      </w:r>
    </w:p>
    <w:p w:rsidR="009B50BC" w:rsidRDefault="009B50BC" w:rsidP="009B50BC">
      <w:pPr>
        <w:spacing w:after="0" w:line="240" w:lineRule="auto"/>
        <w:ind w:firstLine="708"/>
        <w:jc w:val="both"/>
        <w:rPr>
          <w:sz w:val="20"/>
          <w:szCs w:val="20"/>
        </w:rPr>
      </w:pPr>
    </w:p>
    <w:p w:rsidR="00295C8D" w:rsidRDefault="00295C8D">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p>
    <w:p w:rsidR="00295C8D" w:rsidRDefault="009B50BC">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r>
        <w:rPr>
          <w:rFonts w:ascii="Tahoma" w:eastAsia="Times New Roman" w:hAnsi="Tahoma" w:cs="Tahoma"/>
          <w:sz w:val="20"/>
          <w:szCs w:val="20"/>
          <w:lang w:eastAsia="it-IT"/>
        </w:rPr>
        <w:t xml:space="preserve">In applicazione degli artt. 46 e 47 del DPR  28/12/2000 n. 445, sotto la propria responsabilità e nella pena consapevolezza di quanto disposto dall’art. 76 </w:t>
      </w:r>
      <w:proofErr w:type="spellStart"/>
      <w:r>
        <w:rPr>
          <w:rFonts w:ascii="Tahoma" w:eastAsia="Times New Roman" w:hAnsi="Tahoma" w:cs="Tahoma"/>
          <w:sz w:val="20"/>
          <w:szCs w:val="20"/>
          <w:lang w:eastAsia="it-IT"/>
        </w:rPr>
        <w:t>el</w:t>
      </w:r>
      <w:proofErr w:type="spellEnd"/>
      <w:r>
        <w:rPr>
          <w:rFonts w:ascii="Tahoma" w:eastAsia="Times New Roman" w:hAnsi="Tahoma" w:cs="Tahoma"/>
          <w:sz w:val="20"/>
          <w:szCs w:val="20"/>
          <w:lang w:eastAsia="it-IT"/>
        </w:rPr>
        <w:t xml:space="preserve"> </w:t>
      </w:r>
      <w:proofErr w:type="gramStart"/>
      <w:r>
        <w:rPr>
          <w:rFonts w:ascii="Tahoma" w:eastAsia="Times New Roman" w:hAnsi="Tahoma" w:cs="Tahoma"/>
          <w:sz w:val="20"/>
          <w:szCs w:val="20"/>
          <w:lang w:eastAsia="it-IT"/>
        </w:rPr>
        <w:t>DPR  n.</w:t>
      </w:r>
      <w:proofErr w:type="gramEnd"/>
      <w:r>
        <w:rPr>
          <w:rFonts w:ascii="Tahoma" w:eastAsia="Times New Roman" w:hAnsi="Tahoma" w:cs="Tahoma"/>
          <w:sz w:val="20"/>
          <w:szCs w:val="20"/>
          <w:lang w:eastAsia="it-IT"/>
        </w:rPr>
        <w:t xml:space="preserve"> 445/2000</w:t>
      </w:r>
    </w:p>
    <w:p w:rsidR="009B50BC" w:rsidRDefault="009B50BC">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p>
    <w:p w:rsidR="003A2C47" w:rsidRDefault="003A2C47">
      <w:p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p>
    <w:p w:rsidR="003A2C47" w:rsidRDefault="003A2C47" w:rsidP="00E22975">
      <w:pPr>
        <w:shd w:val="clear" w:color="auto" w:fill="FFFFFF"/>
        <w:tabs>
          <w:tab w:val="left" w:pos="1080"/>
        </w:tabs>
        <w:overflowPunct w:val="0"/>
        <w:spacing w:after="0" w:line="240" w:lineRule="auto"/>
        <w:jc w:val="center"/>
        <w:textAlignment w:val="baseline"/>
        <w:rPr>
          <w:rFonts w:ascii="Tahoma" w:eastAsia="Times New Roman" w:hAnsi="Tahoma" w:cs="Tahoma"/>
          <w:sz w:val="20"/>
          <w:szCs w:val="20"/>
          <w:lang w:eastAsia="it-IT"/>
        </w:rPr>
      </w:pPr>
      <w:r>
        <w:rPr>
          <w:rFonts w:ascii="Tahoma" w:eastAsia="Times New Roman" w:hAnsi="Tahoma" w:cs="Tahoma"/>
          <w:sz w:val="20"/>
          <w:szCs w:val="20"/>
          <w:lang w:eastAsia="it-IT"/>
        </w:rPr>
        <w:t>DICHIARA</w:t>
      </w:r>
    </w:p>
    <w:p w:rsidR="00E22975" w:rsidRDefault="00E22975" w:rsidP="00E22975">
      <w:pPr>
        <w:shd w:val="clear" w:color="auto" w:fill="FFFFFF"/>
        <w:tabs>
          <w:tab w:val="left" w:pos="1080"/>
        </w:tabs>
        <w:overflowPunct w:val="0"/>
        <w:spacing w:after="0" w:line="240" w:lineRule="auto"/>
        <w:jc w:val="center"/>
        <w:textAlignment w:val="baseline"/>
        <w:rPr>
          <w:rFonts w:ascii="Tahoma" w:eastAsia="Times New Roman" w:hAnsi="Tahoma" w:cs="Tahoma"/>
          <w:sz w:val="20"/>
          <w:szCs w:val="20"/>
          <w:lang w:eastAsia="it-IT"/>
        </w:rPr>
      </w:pPr>
    </w:p>
    <w:p w:rsidR="00D122B1" w:rsidRDefault="009B50BC" w:rsidP="009B50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essere in possesso dei requisiti di ordine generale di cui all’art. 80 del D. </w:t>
      </w:r>
      <w:proofErr w:type="spellStart"/>
      <w:r>
        <w:rPr>
          <w:rFonts w:ascii="Tahoma" w:eastAsia="Verdana,Bold" w:hAnsi="Tahoma" w:cs="Tahoma"/>
          <w:bCs/>
          <w:sz w:val="20"/>
          <w:szCs w:val="20"/>
          <w:lang w:eastAsia="it-IT"/>
        </w:rPr>
        <w:t>Leg.vo</w:t>
      </w:r>
      <w:proofErr w:type="spellEnd"/>
      <w:r>
        <w:rPr>
          <w:rFonts w:ascii="Tahoma" w:eastAsia="Verdana,Bold" w:hAnsi="Tahoma" w:cs="Tahoma"/>
          <w:bCs/>
          <w:sz w:val="20"/>
          <w:szCs w:val="20"/>
          <w:lang w:eastAsia="it-IT"/>
        </w:rPr>
        <w:t xml:space="preserve"> 50/2016 e precisamente:</w:t>
      </w:r>
    </w:p>
    <w:p w:rsidR="009B50BC" w:rsidRDefault="009B50BC" w:rsidP="009B50BC">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w:t>
      </w:r>
      <w:r w:rsidRPr="009B50BC">
        <w:rPr>
          <w:rFonts w:ascii="Tahoma" w:eastAsia="Verdana,Bold" w:hAnsi="Tahoma" w:cs="Tahoma"/>
          <w:bCs/>
          <w:sz w:val="20"/>
          <w:szCs w:val="20"/>
          <w:lang w:eastAsia="it-IT"/>
        </w:rPr>
        <w:t>he nei propri confronti non è stata pronunciata sentenza di condanna con sentenza definitiva o decreto penale di condanna divenuto irrevocabile o sentenza di applicazione della pena su richiesta ai sensi dell’articolo 444 del codice di procedura penale per uno dei seguenti reati:</w:t>
      </w:r>
    </w:p>
    <w:p w:rsidR="009B50BC" w:rsidRDefault="009B50BC" w:rsidP="009B50BC">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delitti, consumati o tentati, di cui agli artico</w:t>
      </w:r>
      <w:r w:rsidR="009E1101">
        <w:rPr>
          <w:rFonts w:ascii="Tahoma" w:eastAsia="Verdana,Bold" w:hAnsi="Tahoma" w:cs="Tahoma"/>
          <w:bCs/>
          <w:sz w:val="20"/>
          <w:szCs w:val="20"/>
          <w:lang w:eastAsia="it-IT"/>
        </w:rPr>
        <w:t>li 416, 416</w:t>
      </w:r>
      <w:r>
        <w:rPr>
          <w:rFonts w:ascii="Tahoma" w:eastAsia="Verdana,Bold" w:hAnsi="Tahoma" w:cs="Tahoma"/>
          <w:bCs/>
          <w:sz w:val="20"/>
          <w:szCs w:val="20"/>
          <w:lang w:eastAsia="it-IT"/>
        </w:rPr>
        <w:t>-bis del codice penale ovvero delitti commessi avvalendosi delle condizioni previste dal predetto art</w:t>
      </w:r>
      <w:r w:rsidR="00976B31">
        <w:rPr>
          <w:rFonts w:ascii="Tahoma" w:eastAsia="Verdana,Bold" w:hAnsi="Tahoma" w:cs="Tahoma"/>
          <w:bCs/>
          <w:sz w:val="20"/>
          <w:szCs w:val="20"/>
          <w:lang w:eastAsia="it-IT"/>
        </w:rPr>
        <w:t>i</w:t>
      </w:r>
      <w:r>
        <w:rPr>
          <w:rFonts w:ascii="Tahoma" w:eastAsia="Verdana,Bold" w:hAnsi="Tahoma" w:cs="Tahoma"/>
          <w:bCs/>
          <w:sz w:val="20"/>
          <w:szCs w:val="20"/>
          <w:lang w:eastAsia="it-IT"/>
        </w:rPr>
        <w:t xml:space="preserve">colo 416-bis ovvero al fine di </w:t>
      </w:r>
      <w:r w:rsidR="00976B31">
        <w:rPr>
          <w:rFonts w:ascii="Tahoma" w:eastAsia="Verdana,Bold" w:hAnsi="Tahoma" w:cs="Tahoma"/>
          <w:bCs/>
          <w:sz w:val="20"/>
          <w:szCs w:val="20"/>
          <w:lang w:eastAsia="it-IT"/>
        </w:rPr>
        <w:t>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976B31" w:rsidRDefault="00976B31" w:rsidP="009B50BC">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Delitti consumati o tentati, di cui agli articoli 317, 318, 319, 319-ter, 319-uater, 320, 321, 322, 322-bis, 346-bis, 353, 353-bis, 354, 355 e 356 del codice penale nonché all’articolo 2635 del codice civile;</w:t>
      </w:r>
    </w:p>
    <w:p w:rsidR="00976B31" w:rsidRDefault="00976B31" w:rsidP="00976B31">
      <w:pPr>
        <w:spacing w:after="0" w:line="240" w:lineRule="auto"/>
        <w:ind w:left="720"/>
        <w:jc w:val="both"/>
        <w:rPr>
          <w:rFonts w:ascii="Tahoma" w:eastAsia="Verdana,Bold" w:hAnsi="Tahoma" w:cs="Tahoma"/>
          <w:bCs/>
          <w:sz w:val="20"/>
          <w:szCs w:val="20"/>
          <w:lang w:eastAsia="it-IT"/>
        </w:rPr>
      </w:pPr>
      <w:r>
        <w:rPr>
          <w:rFonts w:ascii="Tahoma" w:eastAsia="Verdana,Bold" w:hAnsi="Tahoma" w:cs="Tahoma"/>
          <w:bCs/>
          <w:sz w:val="20"/>
          <w:szCs w:val="20"/>
          <w:lang w:eastAsia="it-IT"/>
        </w:rPr>
        <w:t>b-bis) false comunicazioni sociali di cui agli articoli 2621 e 2622 del codice civile;</w:t>
      </w:r>
    </w:p>
    <w:p w:rsidR="00976B31" w:rsidRDefault="00976B31"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lastRenderedPageBreak/>
        <w:t xml:space="preserve">Frode ai sensi dell’articolo 1 della </w:t>
      </w:r>
      <w:r w:rsidR="00371F89">
        <w:rPr>
          <w:rFonts w:ascii="Tahoma" w:eastAsia="Verdana,Bold" w:hAnsi="Tahoma" w:cs="Tahoma"/>
          <w:bCs/>
          <w:sz w:val="20"/>
          <w:szCs w:val="20"/>
          <w:lang w:eastAsia="it-IT"/>
        </w:rPr>
        <w:t>convenzione alla tutela degli interessi finanziari delle Comunità Europee;</w:t>
      </w:r>
    </w:p>
    <w:p w:rsidR="00371F89" w:rsidRDefault="00371F89"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Delitti, consumati o tentati, commessi con finalità di terrorismo, anche internazionale, e di eversione dell’ordine costituzionale reati terroristici o reati connessi alle attività terroristiche;</w:t>
      </w:r>
    </w:p>
    <w:p w:rsidR="00371F89" w:rsidRDefault="00371F89"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Delitti di cui agli articoli 648-bis, 648-ter e 648-ter.1 del codice penale, riciclaggio di proventi di attività criminose o finanziamento del terrorismo, quali definiti all’articolo 1 del decreto legislativo 22 giugno </w:t>
      </w:r>
      <w:proofErr w:type="gramStart"/>
      <w:r>
        <w:rPr>
          <w:rFonts w:ascii="Tahoma" w:eastAsia="Verdana,Bold" w:hAnsi="Tahoma" w:cs="Tahoma"/>
          <w:bCs/>
          <w:sz w:val="20"/>
          <w:szCs w:val="20"/>
          <w:lang w:eastAsia="it-IT"/>
        </w:rPr>
        <w:t>2007 .</w:t>
      </w:r>
      <w:proofErr w:type="gramEnd"/>
      <w:r>
        <w:rPr>
          <w:rFonts w:ascii="Tahoma" w:eastAsia="Verdana,Bold" w:hAnsi="Tahoma" w:cs="Tahoma"/>
          <w:bCs/>
          <w:sz w:val="20"/>
          <w:szCs w:val="20"/>
          <w:lang w:eastAsia="it-IT"/>
        </w:rPr>
        <w:t xml:space="preserve"> 109 e successive modificazioni;</w:t>
      </w:r>
    </w:p>
    <w:p w:rsidR="00371F89" w:rsidRDefault="00371F89"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Sfruttamento del lavoro minorile e altre forme di tratta di esseri umani definite con il decreto legislativo 4 marzo 2014, n. 24;</w:t>
      </w:r>
    </w:p>
    <w:p w:rsidR="00371F89" w:rsidRDefault="00371F89" w:rsidP="00976B31">
      <w:pPr>
        <w:pStyle w:val="Paragrafoelenco"/>
        <w:numPr>
          <w:ilvl w:val="0"/>
          <w:numId w:val="14"/>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Ogni altro delitto da cui derivi, quale pena accessoria, l’incapacità di contrarre con la pubblica amministrazione </w:t>
      </w:r>
    </w:p>
    <w:p w:rsidR="000404D9" w:rsidRDefault="000404D9" w:rsidP="000404D9">
      <w:pPr>
        <w:pStyle w:val="Paragrafoelenco"/>
        <w:spacing w:after="0" w:line="240" w:lineRule="auto"/>
        <w:ind w:left="1080"/>
        <w:jc w:val="both"/>
        <w:rPr>
          <w:rFonts w:ascii="Tahoma" w:eastAsia="Verdana,Bold" w:hAnsi="Tahoma" w:cs="Tahoma"/>
          <w:bCs/>
          <w:sz w:val="20"/>
          <w:szCs w:val="20"/>
          <w:lang w:eastAsia="it-IT"/>
        </w:rPr>
      </w:pPr>
    </w:p>
    <w:p w:rsidR="000404D9" w:rsidRDefault="000404D9" w:rsidP="000404D9">
      <w:pPr>
        <w:pStyle w:val="Paragrafoelenco"/>
        <w:spacing w:after="0" w:line="240" w:lineRule="auto"/>
        <w:ind w:left="1080"/>
        <w:jc w:val="both"/>
        <w:rPr>
          <w:sz w:val="20"/>
          <w:szCs w:val="20"/>
        </w:rPr>
      </w:pPr>
      <w:r w:rsidRPr="000404D9">
        <w:rPr>
          <w:sz w:val="16"/>
          <w:szCs w:val="16"/>
        </w:rPr>
        <w:fldChar w:fldCharType="begin">
          <w:ffData>
            <w:name w:val=""/>
            <w:enabled/>
            <w:calcOnExit w:val="0"/>
            <w:checkBox>
              <w:sizeAuto/>
              <w:default w:val="0"/>
            </w:checkBox>
          </w:ffData>
        </w:fldChar>
      </w:r>
      <w:r w:rsidRPr="000404D9">
        <w:rPr>
          <w:sz w:val="16"/>
          <w:szCs w:val="16"/>
        </w:rPr>
        <w:instrText>FORMCHECKBOX</w:instrText>
      </w:r>
      <w:r w:rsidR="00146DFC">
        <w:rPr>
          <w:sz w:val="16"/>
          <w:szCs w:val="16"/>
        </w:rPr>
      </w:r>
      <w:r w:rsidR="00146DFC">
        <w:rPr>
          <w:sz w:val="16"/>
          <w:szCs w:val="16"/>
        </w:rPr>
        <w:fldChar w:fldCharType="separate"/>
      </w:r>
      <w:r w:rsidRPr="000404D9">
        <w:rPr>
          <w:sz w:val="16"/>
          <w:szCs w:val="16"/>
        </w:rPr>
        <w:fldChar w:fldCharType="end"/>
      </w:r>
      <w:r w:rsidRPr="000404D9">
        <w:rPr>
          <w:sz w:val="20"/>
          <w:szCs w:val="20"/>
        </w:rPr>
        <w:t xml:space="preserve"> </w:t>
      </w:r>
      <w:r>
        <w:rPr>
          <w:sz w:val="20"/>
          <w:szCs w:val="20"/>
        </w:rPr>
        <w:t xml:space="preserve"> che pur ricorrendo gli estremi di cui sopra risultano le seguenti sentenze passate in giudicato, decreti penali di condanna, o sentenze di applicazione della pena ai sensi dell’art. 444 del codice di procedura penale a proprio carico:</w:t>
      </w:r>
    </w:p>
    <w:p w:rsidR="000404D9" w:rsidRPr="000404D9" w:rsidRDefault="000404D9" w:rsidP="000404D9">
      <w:pPr>
        <w:pStyle w:val="Paragrafoelenco"/>
        <w:spacing w:after="0" w:line="240" w:lineRule="auto"/>
        <w:ind w:left="1080"/>
        <w:jc w:val="both"/>
        <w:rPr>
          <w:sz w:val="20"/>
          <w:szCs w:val="20"/>
        </w:rPr>
      </w:pPr>
      <w:r>
        <w:rPr>
          <w:sz w:val="20"/>
          <w:szCs w:val="20"/>
        </w:rPr>
        <w:t>_____________________________________________________________________</w:t>
      </w:r>
    </w:p>
    <w:p w:rsidR="000404D9" w:rsidRPr="000404D9" w:rsidRDefault="000404D9" w:rsidP="000404D9">
      <w:pPr>
        <w:spacing w:after="0" w:line="240" w:lineRule="auto"/>
        <w:ind w:left="720"/>
        <w:jc w:val="both"/>
        <w:rPr>
          <w:sz w:val="20"/>
          <w:szCs w:val="20"/>
        </w:rPr>
      </w:pPr>
    </w:p>
    <w:p w:rsidR="00371F89" w:rsidRPr="000404D9" w:rsidRDefault="000404D9" w:rsidP="000404D9">
      <w:pPr>
        <w:spacing w:after="0" w:line="240" w:lineRule="auto"/>
        <w:ind w:left="720" w:firstLine="360"/>
        <w:jc w:val="both"/>
        <w:rPr>
          <w:sz w:val="20"/>
          <w:szCs w:val="20"/>
        </w:rPr>
      </w:pPr>
      <w:r w:rsidRPr="000404D9">
        <w:rPr>
          <w:sz w:val="16"/>
          <w:szCs w:val="16"/>
        </w:rPr>
        <w:fldChar w:fldCharType="begin">
          <w:ffData>
            <w:name w:val=""/>
            <w:enabled/>
            <w:calcOnExit w:val="0"/>
            <w:checkBox>
              <w:sizeAuto/>
              <w:default w:val="0"/>
            </w:checkBox>
          </w:ffData>
        </w:fldChar>
      </w:r>
      <w:r w:rsidRPr="000404D9">
        <w:rPr>
          <w:sz w:val="16"/>
          <w:szCs w:val="16"/>
        </w:rPr>
        <w:instrText>FORMCHECKBOX</w:instrText>
      </w:r>
      <w:r w:rsidR="00146DFC">
        <w:rPr>
          <w:sz w:val="16"/>
          <w:szCs w:val="16"/>
        </w:rPr>
      </w:r>
      <w:r w:rsidR="00146DFC">
        <w:rPr>
          <w:sz w:val="16"/>
          <w:szCs w:val="16"/>
        </w:rPr>
        <w:fldChar w:fldCharType="separate"/>
      </w:r>
      <w:r w:rsidRPr="000404D9">
        <w:rPr>
          <w:sz w:val="16"/>
          <w:szCs w:val="16"/>
        </w:rPr>
        <w:fldChar w:fldCharType="end"/>
      </w:r>
      <w:r w:rsidRPr="000404D9">
        <w:rPr>
          <w:sz w:val="20"/>
          <w:szCs w:val="20"/>
        </w:rPr>
        <w:t xml:space="preserve"> di non aver subito condanne per le quali ha beneficiato della non menzione</w:t>
      </w:r>
    </w:p>
    <w:p w:rsidR="00371F89" w:rsidRDefault="000404D9" w:rsidP="00371F89">
      <w:pPr>
        <w:pStyle w:val="Paragrafoelenco"/>
        <w:spacing w:after="0" w:line="240" w:lineRule="auto"/>
        <w:ind w:left="1080"/>
        <w:jc w:val="both"/>
        <w:rPr>
          <w:rFonts w:ascii="Tahoma" w:eastAsia="Verdana,Bold" w:hAnsi="Tahoma" w:cs="Tahoma"/>
          <w:bCs/>
          <w:sz w:val="20"/>
          <w:szCs w:val="20"/>
          <w:lang w:eastAsia="it-IT"/>
        </w:rPr>
      </w:pPr>
      <w:r>
        <w:rPr>
          <w:rFonts w:ascii="Tahoma" w:eastAsia="Verdana,Bold" w:hAnsi="Tahoma" w:cs="Tahoma"/>
          <w:bCs/>
          <w:sz w:val="20"/>
          <w:szCs w:val="20"/>
          <w:lang w:eastAsia="it-IT"/>
        </w:rPr>
        <w:t>(barrare la casella che interessa e/o tagliare se la fattispecie non si è verificata)</w:t>
      </w:r>
    </w:p>
    <w:p w:rsidR="0022323C" w:rsidRDefault="0022323C" w:rsidP="0022323C">
      <w:pPr>
        <w:shd w:val="clear" w:color="auto" w:fill="FFFFFF"/>
        <w:tabs>
          <w:tab w:val="left" w:pos="1080"/>
        </w:tabs>
        <w:overflowPunct w:val="0"/>
        <w:spacing w:after="0" w:line="240" w:lineRule="auto"/>
        <w:jc w:val="both"/>
        <w:textAlignment w:val="baseline"/>
        <w:rPr>
          <w:rFonts w:ascii="Tahoma" w:eastAsia="Verdana,Bold" w:hAnsi="Tahoma" w:cs="Tahoma"/>
          <w:bCs/>
          <w:sz w:val="20"/>
          <w:szCs w:val="20"/>
          <w:lang w:eastAsia="it-IT"/>
        </w:rPr>
      </w:pPr>
    </w:p>
    <w:p w:rsidR="000404D9" w:rsidRDefault="0022323C" w:rsidP="0022323C">
      <w:pPr>
        <w:pStyle w:val="Paragrafoelenco"/>
        <w:numPr>
          <w:ilvl w:val="1"/>
          <w:numId w:val="12"/>
        </w:num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r w:rsidRPr="0022323C">
        <w:rPr>
          <w:rFonts w:ascii="Tahoma" w:eastAsia="Times New Roman" w:hAnsi="Tahoma" w:cs="Tahoma"/>
          <w:sz w:val="20"/>
          <w:szCs w:val="20"/>
          <w:lang w:eastAsia="it-IT"/>
        </w:rPr>
        <w:t>C</w:t>
      </w:r>
      <w:r w:rsidR="000404D9" w:rsidRPr="0022323C">
        <w:rPr>
          <w:rFonts w:ascii="Tahoma" w:eastAsia="Verdana,Bold" w:hAnsi="Tahoma" w:cs="Tahoma"/>
          <w:bCs/>
          <w:sz w:val="20"/>
          <w:szCs w:val="20"/>
          <w:lang w:eastAsia="it-IT"/>
        </w:rPr>
        <w:t xml:space="preserve">he i provvedimenti di cui al precedente punto non risultano essere stati emessi nei confronti: del titolare </w:t>
      </w:r>
      <w:r w:rsidRPr="0022323C">
        <w:rPr>
          <w:rFonts w:ascii="Tahoma" w:eastAsia="Verdana,Bold" w:hAnsi="Tahoma" w:cs="Tahoma"/>
          <w:bCs/>
          <w:sz w:val="20"/>
          <w:szCs w:val="20"/>
          <w:lang w:eastAsia="it-IT"/>
        </w:rPr>
        <w:t xml:space="preserve">   </w:t>
      </w:r>
      <w:r w:rsidR="000404D9" w:rsidRPr="0022323C">
        <w:rPr>
          <w:rFonts w:ascii="Tahoma" w:eastAsia="Verdana,Bold" w:hAnsi="Tahoma" w:cs="Tahoma"/>
          <w:bCs/>
          <w:sz w:val="20"/>
          <w:szCs w:val="20"/>
          <w:lang w:eastAsia="it-IT"/>
        </w:rPr>
        <w:t>o del direttore tecnico, se si tratta di impresa individuale; di un socio o del direttore tecnico, se si tratta di società in nome collettivo; dei soci accomandatari o del direttore tecnico, se si tratta di società in accomandita semplice;</w:t>
      </w:r>
      <w:r w:rsidR="000404D9" w:rsidRPr="0022323C">
        <w:rPr>
          <w:rFonts w:ascii="Tahoma" w:eastAsia="Times New Roman" w:hAnsi="Tahoma" w:cs="Tahoma"/>
          <w:sz w:val="20"/>
          <w:szCs w:val="20"/>
          <w:lang w:eastAsia="it-IT"/>
        </w:rPr>
        <w:t xml:space="preserve"> </w:t>
      </w:r>
      <w:r>
        <w:rPr>
          <w:rFonts w:ascii="Tahoma" w:eastAsia="Times New Roman" w:hAnsi="Tahoma" w:cs="Tahoma"/>
          <w:sz w:val="20"/>
          <w:szCs w:val="20"/>
          <w:lang w:eastAsia="it-IT"/>
        </w:rPr>
        <w:t>dei membri del consiglio di amministrazione cui sia stata c</w:t>
      </w:r>
      <w:r w:rsidR="00E4379C">
        <w:rPr>
          <w:rFonts w:ascii="Tahoma" w:eastAsia="Times New Roman" w:hAnsi="Tahoma" w:cs="Tahoma"/>
          <w:sz w:val="20"/>
          <w:szCs w:val="20"/>
          <w:lang w:eastAsia="it-IT"/>
        </w:rPr>
        <w:t>o</w:t>
      </w:r>
      <w:r>
        <w:rPr>
          <w:rFonts w:ascii="Tahoma" w:eastAsia="Times New Roman" w:hAnsi="Tahoma" w:cs="Tahoma"/>
          <w:sz w:val="20"/>
          <w:szCs w:val="20"/>
          <w:lang w:eastAsia="it-IT"/>
        </w:rPr>
        <w:t xml:space="preserve">nferita la legale rappresentanza, ivi compresi institori e procuratori generali, dei membri degli organi </w:t>
      </w:r>
      <w:r w:rsidR="00E4379C">
        <w:rPr>
          <w:rFonts w:ascii="Tahoma" w:eastAsia="Times New Roman" w:hAnsi="Tahoma" w:cs="Tahoma"/>
          <w:sz w:val="20"/>
          <w:szCs w:val="20"/>
          <w:lang w:eastAsia="it-IT"/>
        </w:rPr>
        <w:t>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per i soggetti citati, diversi dal sottoscrittore della presente dichiarazione, si allegano compilati i modelli B2)</w:t>
      </w:r>
    </w:p>
    <w:p w:rsidR="00E4379C" w:rsidRPr="0022323C" w:rsidRDefault="00E4379C" w:rsidP="00E4379C">
      <w:pPr>
        <w:pStyle w:val="Paragrafoelenco"/>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p>
    <w:p w:rsidR="0022323C" w:rsidRDefault="0022323C" w:rsidP="0022323C">
      <w:pPr>
        <w:pStyle w:val="Paragrafoelenco"/>
        <w:numPr>
          <w:ilvl w:val="1"/>
          <w:numId w:val="12"/>
        </w:numPr>
        <w:shd w:val="clear" w:color="auto" w:fill="FFFFFF"/>
        <w:tabs>
          <w:tab w:val="left" w:pos="1080"/>
        </w:tabs>
        <w:overflowPunct w:val="0"/>
        <w:spacing w:after="0" w:line="240" w:lineRule="auto"/>
        <w:jc w:val="both"/>
        <w:textAlignment w:val="baseline"/>
        <w:rPr>
          <w:rFonts w:ascii="Tahoma" w:eastAsia="Times New Roman" w:hAnsi="Tahoma" w:cs="Tahoma"/>
          <w:sz w:val="20"/>
          <w:szCs w:val="20"/>
          <w:lang w:eastAsia="it-IT"/>
        </w:rPr>
      </w:pPr>
      <w:r>
        <w:rPr>
          <w:rFonts w:ascii="Tahoma" w:eastAsia="Times New Roman" w:hAnsi="Tahoma" w:cs="Tahoma"/>
          <w:sz w:val="20"/>
          <w:szCs w:val="20"/>
          <w:lang w:eastAsia="it-IT"/>
        </w:rPr>
        <w:t xml:space="preserve">Che i soggetti indicati dall’art. 80 comma 3 del </w:t>
      </w:r>
      <w:proofErr w:type="spellStart"/>
      <w:proofErr w:type="gramStart"/>
      <w:r>
        <w:rPr>
          <w:rFonts w:ascii="Tahoma" w:eastAsia="Times New Roman" w:hAnsi="Tahoma" w:cs="Tahoma"/>
          <w:sz w:val="20"/>
          <w:szCs w:val="20"/>
          <w:lang w:eastAsia="it-IT"/>
        </w:rPr>
        <w:t>D.Lgs</w:t>
      </w:r>
      <w:proofErr w:type="spellEnd"/>
      <w:proofErr w:type="gramEnd"/>
      <w:r>
        <w:rPr>
          <w:rFonts w:ascii="Tahoma" w:eastAsia="Times New Roman" w:hAnsi="Tahoma" w:cs="Tahoma"/>
          <w:sz w:val="20"/>
          <w:szCs w:val="20"/>
          <w:lang w:eastAsia="it-IT"/>
        </w:rPr>
        <w:t xml:space="preserve"> 50/2019 cessati dalla carica nell’anno antecedente la data della pubblicazione del bando di gara sono:</w:t>
      </w:r>
    </w:p>
    <w:p w:rsidR="0022323C" w:rsidRPr="0022323C" w:rsidRDefault="0022323C" w:rsidP="0022323C">
      <w:pPr>
        <w:shd w:val="clear" w:color="auto" w:fill="FFFFFF"/>
        <w:tabs>
          <w:tab w:val="left" w:pos="1080"/>
        </w:tabs>
        <w:overflowPunct w:val="0"/>
        <w:spacing w:after="0" w:line="240" w:lineRule="auto"/>
        <w:ind w:left="360"/>
        <w:jc w:val="both"/>
        <w:textAlignment w:val="baseline"/>
        <w:rPr>
          <w:rFonts w:ascii="Tahoma" w:eastAsia="Times New Roman" w:hAnsi="Tahoma" w:cs="Tahoma"/>
          <w:sz w:val="20"/>
          <w:szCs w:val="20"/>
          <w:lang w:eastAsia="it-IT"/>
        </w:rPr>
      </w:pPr>
    </w:p>
    <w:tbl>
      <w:tblPr>
        <w:tblStyle w:val="Grigliatabella"/>
        <w:tblW w:w="0" w:type="auto"/>
        <w:tblLook w:val="04A0" w:firstRow="1" w:lastRow="0" w:firstColumn="1" w:lastColumn="0" w:noHBand="0" w:noVBand="1"/>
      </w:tblPr>
      <w:tblGrid>
        <w:gridCol w:w="2407"/>
        <w:gridCol w:w="2407"/>
        <w:gridCol w:w="2407"/>
        <w:gridCol w:w="2407"/>
      </w:tblGrid>
      <w:tr w:rsidR="00E4379C" w:rsidTr="00E4379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Cognome e Nome</w:t>
            </w: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Nato a</w:t>
            </w: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in data</w:t>
            </w: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carica ricoperta</w:t>
            </w:r>
          </w:p>
        </w:tc>
      </w:tr>
      <w:tr w:rsidR="00E4379C" w:rsidTr="00E4379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r>
      <w:tr w:rsidR="00E4379C" w:rsidTr="00E4379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r>
      <w:tr w:rsidR="00E4379C" w:rsidTr="00E4379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r>
      <w:tr w:rsidR="00E4379C" w:rsidTr="00E4379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r>
      <w:tr w:rsidR="00E4379C" w:rsidTr="00E4379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c>
          <w:tcPr>
            <w:tcW w:w="2407" w:type="dxa"/>
          </w:tcPr>
          <w:p w:rsidR="00E4379C" w:rsidRDefault="00E4379C" w:rsidP="000404D9">
            <w:pPr>
              <w:spacing w:after="0" w:line="240" w:lineRule="auto"/>
              <w:jc w:val="both"/>
              <w:rPr>
                <w:rFonts w:ascii="Tahoma" w:eastAsia="Verdana,Bold" w:hAnsi="Tahoma" w:cs="Tahoma"/>
                <w:bCs/>
                <w:sz w:val="20"/>
                <w:szCs w:val="20"/>
                <w:lang w:eastAsia="it-IT"/>
              </w:rPr>
            </w:pPr>
          </w:p>
        </w:tc>
      </w:tr>
    </w:tbl>
    <w:p w:rsidR="000404D9" w:rsidRDefault="00E4379C" w:rsidP="000404D9">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(tagliare se la fattispecie non si è verificata)</w:t>
      </w:r>
    </w:p>
    <w:p w:rsidR="00E4379C" w:rsidRPr="000404D9" w:rsidRDefault="00E4379C" w:rsidP="000404D9">
      <w:pPr>
        <w:spacing w:after="0" w:line="240" w:lineRule="auto"/>
        <w:jc w:val="both"/>
        <w:rPr>
          <w:rFonts w:ascii="Tahoma" w:eastAsia="Verdana,Bold" w:hAnsi="Tahoma" w:cs="Tahoma"/>
          <w:bCs/>
          <w:sz w:val="20"/>
          <w:szCs w:val="20"/>
          <w:lang w:eastAsia="it-IT"/>
        </w:rPr>
      </w:pPr>
    </w:p>
    <w:p w:rsidR="00E4379C" w:rsidRDefault="00E4379C" w:rsidP="00E4379C">
      <w:pPr>
        <w:spacing w:after="0" w:line="240" w:lineRule="auto"/>
        <w:jc w:val="both"/>
        <w:rPr>
          <w:sz w:val="20"/>
          <w:szCs w:val="20"/>
        </w:rPr>
      </w:pPr>
      <w:r w:rsidRPr="00E4379C">
        <w:rPr>
          <w:sz w:val="16"/>
          <w:szCs w:val="16"/>
        </w:rPr>
        <w:fldChar w:fldCharType="begin">
          <w:ffData>
            <w:name w:val=""/>
            <w:enabled/>
            <w:calcOnExit w:val="0"/>
            <w:checkBox>
              <w:sizeAuto/>
              <w:default w:val="0"/>
            </w:checkBox>
          </w:ffData>
        </w:fldChar>
      </w:r>
      <w:r w:rsidRPr="00E4379C">
        <w:rPr>
          <w:sz w:val="16"/>
          <w:szCs w:val="16"/>
        </w:rPr>
        <w:instrText>FORMCHECKBOX</w:instrText>
      </w:r>
      <w:r w:rsidR="00146DFC">
        <w:rPr>
          <w:sz w:val="16"/>
          <w:szCs w:val="16"/>
        </w:rPr>
      </w:r>
      <w:r w:rsidR="00146DFC">
        <w:rPr>
          <w:sz w:val="16"/>
          <w:szCs w:val="16"/>
        </w:rPr>
        <w:fldChar w:fldCharType="separate"/>
      </w:r>
      <w:r w:rsidRPr="00E4379C">
        <w:rPr>
          <w:sz w:val="16"/>
          <w:szCs w:val="16"/>
        </w:rPr>
        <w:fldChar w:fldCharType="end"/>
      </w:r>
      <w:r w:rsidRPr="00E4379C">
        <w:rPr>
          <w:sz w:val="20"/>
          <w:szCs w:val="20"/>
        </w:rPr>
        <w:t xml:space="preserve">  </w:t>
      </w:r>
      <w:r>
        <w:rPr>
          <w:sz w:val="20"/>
          <w:szCs w:val="20"/>
        </w:rPr>
        <w:t>che i soggetti cessati dalla carica di cui al precedente punto non hanno subito condanne con sentenza definitiva o decreto penale di</w:t>
      </w:r>
      <w:r w:rsidR="00830350">
        <w:rPr>
          <w:sz w:val="20"/>
          <w:szCs w:val="20"/>
        </w:rPr>
        <w:t xml:space="preserve"> </w:t>
      </w:r>
      <w:r>
        <w:rPr>
          <w:sz w:val="20"/>
          <w:szCs w:val="20"/>
        </w:rPr>
        <w:t xml:space="preserve">condanna divenuto irrevocabile o sentenza di applicazione della pena su richiesta ai sensi dell’articolo 444 del codice di procedura penale per uno dei reati indicati all’art. 80, comma 1, </w:t>
      </w:r>
      <w:proofErr w:type="spellStart"/>
      <w:r>
        <w:rPr>
          <w:sz w:val="20"/>
          <w:szCs w:val="20"/>
        </w:rPr>
        <w:t>lett</w:t>
      </w:r>
      <w:proofErr w:type="spellEnd"/>
      <w:r>
        <w:rPr>
          <w:sz w:val="20"/>
          <w:szCs w:val="20"/>
        </w:rPr>
        <w:t xml:space="preserve">. a), b), b-bis), c), d), e), f) e g) del </w:t>
      </w:r>
      <w:proofErr w:type="spellStart"/>
      <w:proofErr w:type="gramStart"/>
      <w:r>
        <w:rPr>
          <w:sz w:val="20"/>
          <w:szCs w:val="20"/>
        </w:rPr>
        <w:t>D.Lgs</w:t>
      </w:r>
      <w:proofErr w:type="spellEnd"/>
      <w:proofErr w:type="gramEnd"/>
      <w:r>
        <w:rPr>
          <w:sz w:val="20"/>
          <w:szCs w:val="20"/>
        </w:rPr>
        <w:t xml:space="preserve"> 50/2016</w:t>
      </w:r>
    </w:p>
    <w:p w:rsidR="00E4379C" w:rsidRDefault="00E4379C" w:rsidP="00E4379C">
      <w:pPr>
        <w:spacing w:after="0" w:line="240" w:lineRule="auto"/>
        <w:jc w:val="both"/>
        <w:rPr>
          <w:sz w:val="20"/>
          <w:szCs w:val="20"/>
        </w:rPr>
      </w:pPr>
    </w:p>
    <w:p w:rsidR="00E4379C" w:rsidRPr="000404D9" w:rsidRDefault="00E4379C" w:rsidP="00E4379C">
      <w:pPr>
        <w:spacing w:after="0" w:line="240" w:lineRule="auto"/>
        <w:jc w:val="both"/>
        <w:rPr>
          <w:sz w:val="20"/>
          <w:szCs w:val="20"/>
        </w:rPr>
      </w:pPr>
      <w:r>
        <w:rPr>
          <w:sz w:val="20"/>
          <w:szCs w:val="20"/>
        </w:rPr>
        <w:t>oppure</w:t>
      </w:r>
    </w:p>
    <w:p w:rsidR="00E4379C" w:rsidRPr="000404D9" w:rsidRDefault="00E4379C" w:rsidP="00E4379C">
      <w:pPr>
        <w:spacing w:after="0" w:line="240" w:lineRule="auto"/>
        <w:ind w:left="720"/>
        <w:jc w:val="both"/>
        <w:rPr>
          <w:sz w:val="20"/>
          <w:szCs w:val="20"/>
        </w:rPr>
      </w:pPr>
    </w:p>
    <w:p w:rsidR="00E4379C" w:rsidRDefault="00E4379C" w:rsidP="00E4379C">
      <w:pPr>
        <w:spacing w:after="0" w:line="240" w:lineRule="auto"/>
        <w:jc w:val="both"/>
        <w:rPr>
          <w:sz w:val="20"/>
          <w:szCs w:val="20"/>
        </w:rPr>
      </w:pPr>
      <w:r w:rsidRPr="000404D9">
        <w:rPr>
          <w:sz w:val="16"/>
          <w:szCs w:val="16"/>
        </w:rPr>
        <w:fldChar w:fldCharType="begin">
          <w:ffData>
            <w:name w:val=""/>
            <w:enabled/>
            <w:calcOnExit w:val="0"/>
            <w:checkBox>
              <w:sizeAuto/>
              <w:default w:val="0"/>
            </w:checkBox>
          </w:ffData>
        </w:fldChar>
      </w:r>
      <w:r w:rsidRPr="000404D9">
        <w:rPr>
          <w:sz w:val="16"/>
          <w:szCs w:val="16"/>
        </w:rPr>
        <w:instrText>FORMCHECKBOX</w:instrText>
      </w:r>
      <w:r w:rsidR="00146DFC">
        <w:rPr>
          <w:sz w:val="16"/>
          <w:szCs w:val="16"/>
        </w:rPr>
      </w:r>
      <w:r w:rsidR="00146DFC">
        <w:rPr>
          <w:sz w:val="16"/>
          <w:szCs w:val="16"/>
        </w:rPr>
        <w:fldChar w:fldCharType="separate"/>
      </w:r>
      <w:r w:rsidRPr="000404D9">
        <w:rPr>
          <w:sz w:val="16"/>
          <w:szCs w:val="16"/>
        </w:rPr>
        <w:fldChar w:fldCharType="end"/>
      </w:r>
      <w:r w:rsidRPr="000404D9">
        <w:rPr>
          <w:sz w:val="20"/>
          <w:szCs w:val="20"/>
        </w:rPr>
        <w:t xml:space="preserve"> </w:t>
      </w:r>
      <w:r>
        <w:rPr>
          <w:sz w:val="20"/>
          <w:szCs w:val="20"/>
        </w:rPr>
        <w:t xml:space="preserve">che avendo il sig. ______________________________________________, subito condanna con sentenza definitiva o decreto penale di condanna divenuto irrevocabile o sentenza di applicazione della pena u richiesta ai sensi dell’articolo 4444 del codice di procedura penale per uno dei reati indicati all’art. 80, comma 1, </w:t>
      </w:r>
      <w:proofErr w:type="spellStart"/>
      <w:r>
        <w:rPr>
          <w:sz w:val="20"/>
          <w:szCs w:val="20"/>
        </w:rPr>
        <w:t>lett</w:t>
      </w:r>
      <w:proofErr w:type="spellEnd"/>
      <w:r>
        <w:rPr>
          <w:sz w:val="20"/>
          <w:szCs w:val="20"/>
        </w:rPr>
        <w:t xml:space="preserve">. a), b), b-bis), c), d), e), f) e g) del </w:t>
      </w:r>
      <w:proofErr w:type="spellStart"/>
      <w:r>
        <w:rPr>
          <w:sz w:val="20"/>
          <w:szCs w:val="20"/>
        </w:rPr>
        <w:t>D.Lgs</w:t>
      </w:r>
      <w:proofErr w:type="spellEnd"/>
      <w:r>
        <w:rPr>
          <w:sz w:val="20"/>
          <w:szCs w:val="20"/>
        </w:rPr>
        <w:t xml:space="preserve"> 50/2016, sono stati adottati i seguenti atti o misure di completa dissociazione dalla condotta penalmente sanzionata: (indicare atti/misure adottate)</w:t>
      </w:r>
    </w:p>
    <w:p w:rsidR="00444C4A" w:rsidRDefault="00444C4A" w:rsidP="00E4379C">
      <w:pPr>
        <w:spacing w:after="0" w:line="240" w:lineRule="auto"/>
        <w:jc w:val="both"/>
        <w:rPr>
          <w:sz w:val="20"/>
          <w:szCs w:val="20"/>
        </w:rPr>
      </w:pPr>
      <w:r>
        <w:rPr>
          <w:sz w:val="20"/>
          <w:szCs w:val="20"/>
        </w:rPr>
        <w:t>________________________________________________________________________________________________</w:t>
      </w:r>
    </w:p>
    <w:p w:rsidR="00E4379C" w:rsidRPr="000404D9" w:rsidRDefault="00E4379C" w:rsidP="00E4379C">
      <w:pPr>
        <w:spacing w:after="0" w:line="240" w:lineRule="auto"/>
        <w:jc w:val="both"/>
        <w:rPr>
          <w:sz w:val="20"/>
          <w:szCs w:val="20"/>
        </w:rPr>
      </w:pPr>
    </w:p>
    <w:p w:rsidR="00E4379C" w:rsidRDefault="00444C4A" w:rsidP="00444C4A">
      <w:pPr>
        <w:spacing w:after="0" w:line="240" w:lineRule="auto"/>
        <w:jc w:val="both"/>
        <w:rPr>
          <w:sz w:val="20"/>
          <w:szCs w:val="20"/>
        </w:rPr>
      </w:pPr>
      <w:r w:rsidRPr="00444C4A">
        <w:rPr>
          <w:sz w:val="16"/>
          <w:szCs w:val="16"/>
        </w:rPr>
        <w:fldChar w:fldCharType="begin">
          <w:ffData>
            <w:name w:val=""/>
            <w:enabled/>
            <w:calcOnExit w:val="0"/>
            <w:checkBox>
              <w:sizeAuto/>
              <w:default w:val="0"/>
            </w:checkBox>
          </w:ffData>
        </w:fldChar>
      </w:r>
      <w:r w:rsidRPr="00444C4A">
        <w:rPr>
          <w:sz w:val="16"/>
          <w:szCs w:val="16"/>
        </w:rPr>
        <w:instrText>FORMCHECKBOX</w:instrText>
      </w:r>
      <w:r w:rsidR="00146DFC">
        <w:rPr>
          <w:sz w:val="16"/>
          <w:szCs w:val="16"/>
        </w:rPr>
      </w:r>
      <w:r w:rsidR="00146DFC">
        <w:rPr>
          <w:sz w:val="16"/>
          <w:szCs w:val="16"/>
        </w:rPr>
        <w:fldChar w:fldCharType="separate"/>
      </w:r>
      <w:r w:rsidRPr="00444C4A">
        <w:rPr>
          <w:sz w:val="16"/>
          <w:szCs w:val="16"/>
        </w:rPr>
        <w:fldChar w:fldCharType="end"/>
      </w:r>
      <w:r w:rsidRPr="00444C4A">
        <w:rPr>
          <w:sz w:val="20"/>
          <w:szCs w:val="20"/>
        </w:rPr>
        <w:t xml:space="preserve">  che </w:t>
      </w:r>
      <w:r>
        <w:rPr>
          <w:sz w:val="20"/>
          <w:szCs w:val="20"/>
        </w:rPr>
        <w:t>non ci sono soggetti cessati dalla carica nell’anno antecedente la data di pubblicazione del bando di gara.</w:t>
      </w:r>
    </w:p>
    <w:p w:rsidR="00C25501" w:rsidRDefault="00C25501" w:rsidP="00444C4A">
      <w:pPr>
        <w:spacing w:after="0" w:line="240" w:lineRule="auto"/>
        <w:jc w:val="both"/>
        <w:rPr>
          <w:rFonts w:ascii="Tahoma" w:eastAsia="Verdana,Bold" w:hAnsi="Tahoma" w:cs="Tahoma"/>
          <w:bCs/>
          <w:sz w:val="20"/>
          <w:szCs w:val="20"/>
          <w:lang w:eastAsia="it-IT"/>
        </w:rPr>
      </w:pPr>
    </w:p>
    <w:p w:rsidR="00E4379C" w:rsidRDefault="00E4379C" w:rsidP="00444C4A">
      <w:pPr>
        <w:spacing w:after="0" w:line="240" w:lineRule="auto"/>
        <w:jc w:val="both"/>
        <w:rPr>
          <w:rFonts w:ascii="Tahoma" w:eastAsia="Verdana,Bold" w:hAnsi="Tahoma" w:cs="Tahoma"/>
          <w:bCs/>
          <w:sz w:val="20"/>
          <w:szCs w:val="20"/>
          <w:lang w:eastAsia="it-IT"/>
        </w:rPr>
      </w:pPr>
      <w:r w:rsidRPr="00444C4A">
        <w:rPr>
          <w:rFonts w:ascii="Tahoma" w:eastAsia="Verdana,Bold" w:hAnsi="Tahoma" w:cs="Tahoma"/>
          <w:bCs/>
          <w:sz w:val="20"/>
          <w:szCs w:val="20"/>
          <w:lang w:eastAsia="it-IT"/>
        </w:rPr>
        <w:t>(barrare la casella che interessa e/o tagliare se la fattispecie non si è verificata)</w:t>
      </w:r>
    </w:p>
    <w:p w:rsidR="00C25501" w:rsidRDefault="00C25501" w:rsidP="00444C4A">
      <w:pPr>
        <w:spacing w:after="0" w:line="240" w:lineRule="auto"/>
        <w:jc w:val="both"/>
        <w:rPr>
          <w:rFonts w:ascii="Tahoma" w:eastAsia="Verdana,Bold" w:hAnsi="Tahoma" w:cs="Tahoma"/>
          <w:bCs/>
          <w:sz w:val="20"/>
          <w:szCs w:val="20"/>
          <w:lang w:eastAsia="it-IT"/>
        </w:rPr>
      </w:pPr>
    </w:p>
    <w:p w:rsidR="00C25501" w:rsidRDefault="00C25501" w:rsidP="00C25501">
      <w:pPr>
        <w:pStyle w:val="Paragrafoelenco"/>
        <w:numPr>
          <w:ilvl w:val="1"/>
          <w:numId w:val="12"/>
        </w:numPr>
        <w:spacing w:after="0" w:line="240" w:lineRule="auto"/>
        <w:jc w:val="both"/>
        <w:rPr>
          <w:rFonts w:ascii="Tahoma" w:eastAsia="Verdana,Bold" w:hAnsi="Tahoma" w:cs="Tahoma"/>
          <w:bCs/>
          <w:sz w:val="20"/>
          <w:szCs w:val="20"/>
          <w:lang w:eastAsia="it-IT"/>
        </w:rPr>
      </w:pPr>
      <w:r w:rsidRPr="00C25501">
        <w:rPr>
          <w:rFonts w:ascii="Tahoma" w:eastAsia="Verdana,Bold" w:hAnsi="Tahoma" w:cs="Tahoma"/>
          <w:bCs/>
          <w:sz w:val="20"/>
          <w:szCs w:val="20"/>
          <w:lang w:eastAsia="it-IT"/>
        </w:rPr>
        <w:t>che non sussistono cause di decadenza, di sospensione o di divieto previste dall’articolo 67 del decreto legislativo 6 settembre 2011, n. 159 o tentativi di infiltrazione mafiosa di cui all’articolo 84, comma 4, del medesimo decreto. Fermo restando quanto previsto dagli articoli 88, comma 4-bis e 92, commi 2 e3, del decreto legislativo 6 settembre 2011, n. 159, con riferimento rispettivamente alle comunicazioni antimafia e alle informazioni antimafia;</w:t>
      </w:r>
    </w:p>
    <w:p w:rsidR="00C25501" w:rsidRDefault="00C25501" w:rsidP="00C25501">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che la ditta rappresentata non ha commesso violazioni gravi, definitivamente accertate, rispetto agli obblighi relativi al pagamento delle imposte e tasse o dei contributi previdenziali, secondo la legislazione italiana o quella dello Stato in cui sono stabiliti; consapevole del fatto che costituiscono gravi violazioni quelle che comportano omesso pagamento di imposte e tasse superiore all’importo di cui all’art.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dl 1° giugno 2015;</w:t>
      </w:r>
    </w:p>
    <w:p w:rsidR="00C25501" w:rsidRDefault="00C25501" w:rsidP="00C25501">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che la ditta rappresentata non ha commesso gravi infrazioni debitamente accertate alle norme in materia di salute e sicurezza sul lavoro, nonché agli obblighi di cui all’articolo 30, comma 3 del </w:t>
      </w:r>
      <w:proofErr w:type="spellStart"/>
      <w:proofErr w:type="gramStart"/>
      <w:r>
        <w:rPr>
          <w:rFonts w:ascii="Tahoma" w:eastAsia="Verdana,Bold" w:hAnsi="Tahoma" w:cs="Tahoma"/>
          <w:bCs/>
          <w:sz w:val="20"/>
          <w:szCs w:val="20"/>
          <w:lang w:eastAsia="it-IT"/>
        </w:rPr>
        <w:t>D.Lgs</w:t>
      </w:r>
      <w:proofErr w:type="gramEnd"/>
      <w:r>
        <w:rPr>
          <w:rFonts w:ascii="Tahoma" w:eastAsia="Verdana,Bold" w:hAnsi="Tahoma" w:cs="Tahoma"/>
          <w:bCs/>
          <w:sz w:val="20"/>
          <w:szCs w:val="20"/>
          <w:lang w:eastAsia="it-IT"/>
        </w:rPr>
        <w:t>.</w:t>
      </w:r>
      <w:proofErr w:type="spellEnd"/>
      <w:r>
        <w:rPr>
          <w:rFonts w:ascii="Tahoma" w:eastAsia="Verdana,Bold" w:hAnsi="Tahoma" w:cs="Tahoma"/>
          <w:bCs/>
          <w:sz w:val="20"/>
          <w:szCs w:val="20"/>
          <w:lang w:eastAsia="it-IT"/>
        </w:rPr>
        <w:t xml:space="preserve"> 50/2019;</w:t>
      </w:r>
    </w:p>
    <w:p w:rsidR="00C25501" w:rsidRDefault="00C25501" w:rsidP="00C25501">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che la ditta rappresentata non si trova in stato di fallimento, di liquidazione coatta, di concordato preventivo, salvo il caso di concordato con continuità aziendale, e che non è in corso un procedimento per la dichiarazione di una di tali situazioni, fermo restando quanto previsto dall’articolo 110 del </w:t>
      </w:r>
      <w:proofErr w:type="spellStart"/>
      <w:proofErr w:type="gramStart"/>
      <w:r>
        <w:rPr>
          <w:rFonts w:ascii="Tahoma" w:eastAsia="Verdana,Bold" w:hAnsi="Tahoma" w:cs="Tahoma"/>
          <w:bCs/>
          <w:sz w:val="20"/>
          <w:szCs w:val="20"/>
          <w:lang w:eastAsia="it-IT"/>
        </w:rPr>
        <w:t>D.Lgs</w:t>
      </w:r>
      <w:proofErr w:type="spellEnd"/>
      <w:proofErr w:type="gramEnd"/>
      <w:r>
        <w:rPr>
          <w:rFonts w:ascii="Tahoma" w:eastAsia="Verdana,Bold" w:hAnsi="Tahoma" w:cs="Tahoma"/>
          <w:bCs/>
          <w:sz w:val="20"/>
          <w:szCs w:val="20"/>
          <w:lang w:eastAsia="it-IT"/>
        </w:rPr>
        <w:t xml:space="preserve"> 50/2016;</w:t>
      </w:r>
    </w:p>
    <w:p w:rsidR="00C25501" w:rsidRDefault="00C25501" w:rsidP="00C25501">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di non essersi reso colpevole di gravi illeciti professionali, tali da rendere dubbia la sua integrità o affidabilità;</w:t>
      </w:r>
      <w:r w:rsidR="004F349D">
        <w:rPr>
          <w:rFonts w:ascii="Tahoma" w:eastAsia="Verdana,Bold" w:hAnsi="Tahoma" w:cs="Tahoma"/>
          <w:bCs/>
          <w:sz w:val="20"/>
          <w:szCs w:val="20"/>
          <w:lang w:eastAsia="it-IT"/>
        </w:rPr>
        <w:t xml:space="preserve">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4F349D" w:rsidRDefault="004F349D" w:rsidP="00C25501">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non trovarsi in una situazione di conflitto di interesse, ai sensi dell’art. 42, comma 2, del </w:t>
      </w:r>
      <w:proofErr w:type="gramStart"/>
      <w:r>
        <w:rPr>
          <w:rFonts w:ascii="Tahoma" w:eastAsia="Verdana,Bold" w:hAnsi="Tahoma" w:cs="Tahoma"/>
          <w:bCs/>
          <w:sz w:val="20"/>
          <w:szCs w:val="20"/>
          <w:lang w:eastAsia="it-IT"/>
        </w:rPr>
        <w:t>D.Lgs</w:t>
      </w:r>
      <w:proofErr w:type="gramEnd"/>
      <w:r>
        <w:rPr>
          <w:rFonts w:ascii="Tahoma" w:eastAsia="Verdana,Bold" w:hAnsi="Tahoma" w:cs="Tahoma"/>
          <w:bCs/>
          <w:sz w:val="20"/>
          <w:szCs w:val="20"/>
          <w:lang w:eastAsia="it-IT"/>
        </w:rPr>
        <w:t>5/2016, non diversamente risolvibile</w:t>
      </w:r>
    </w:p>
    <w:p w:rsidR="004F349D" w:rsidRPr="0072144B" w:rsidRDefault="004F349D" w:rsidP="0072144B">
      <w:pPr>
        <w:pStyle w:val="Paragrafoelenco"/>
        <w:numPr>
          <w:ilvl w:val="1"/>
          <w:numId w:val="12"/>
        </w:numPr>
        <w:spacing w:after="0" w:line="240" w:lineRule="auto"/>
        <w:jc w:val="both"/>
        <w:rPr>
          <w:rFonts w:ascii="Tahoma" w:eastAsia="Verdana,Bold" w:hAnsi="Tahoma" w:cs="Tahoma"/>
          <w:bCs/>
          <w:sz w:val="20"/>
          <w:szCs w:val="20"/>
          <w:lang w:eastAsia="it-IT"/>
        </w:rPr>
      </w:pPr>
      <w:r w:rsidRPr="0072144B">
        <w:rPr>
          <w:rFonts w:ascii="Tahoma" w:eastAsia="Verdana,Bold" w:hAnsi="Tahoma" w:cs="Tahoma"/>
          <w:bCs/>
          <w:sz w:val="20"/>
          <w:szCs w:val="20"/>
          <w:lang w:eastAsia="it-IT"/>
        </w:rPr>
        <w:t xml:space="preserve">che nessun rappresentante od operatore della ditta è stato coinvolto nella preparazione della procedura d’appalto di cui all’articolo 67 del </w:t>
      </w:r>
      <w:proofErr w:type="spellStart"/>
      <w:proofErr w:type="gramStart"/>
      <w:r w:rsidRPr="0072144B">
        <w:rPr>
          <w:rFonts w:ascii="Tahoma" w:eastAsia="Verdana,Bold" w:hAnsi="Tahoma" w:cs="Tahoma"/>
          <w:bCs/>
          <w:sz w:val="20"/>
          <w:szCs w:val="20"/>
          <w:lang w:eastAsia="it-IT"/>
        </w:rPr>
        <w:t>D.Lgs</w:t>
      </w:r>
      <w:proofErr w:type="spellEnd"/>
      <w:proofErr w:type="gramEnd"/>
      <w:r w:rsidRPr="0072144B">
        <w:rPr>
          <w:rFonts w:ascii="Tahoma" w:eastAsia="Verdana,Bold" w:hAnsi="Tahoma" w:cs="Tahoma"/>
          <w:bCs/>
          <w:sz w:val="20"/>
          <w:szCs w:val="20"/>
          <w:lang w:eastAsia="it-IT"/>
        </w:rPr>
        <w:t xml:space="preserve"> 50/2016</w:t>
      </w:r>
    </w:p>
    <w:p w:rsidR="0072144B" w:rsidRDefault="00FF4ECB" w:rsidP="00C25501">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che l’operatore economico rappresentato non è stato soggetto alla sanzione </w:t>
      </w:r>
      <w:proofErr w:type="spellStart"/>
      <w:r>
        <w:rPr>
          <w:rFonts w:ascii="Tahoma" w:eastAsia="Verdana,Bold" w:hAnsi="Tahoma" w:cs="Tahoma"/>
          <w:bCs/>
          <w:sz w:val="20"/>
          <w:szCs w:val="20"/>
          <w:lang w:eastAsia="it-IT"/>
        </w:rPr>
        <w:t>interdittiva</w:t>
      </w:r>
      <w:proofErr w:type="spellEnd"/>
      <w:r>
        <w:rPr>
          <w:rFonts w:ascii="Tahoma" w:eastAsia="Verdana,Bold" w:hAnsi="Tahoma" w:cs="Tahoma"/>
          <w:bCs/>
          <w:sz w:val="20"/>
          <w:szCs w:val="20"/>
          <w:lang w:eastAsia="it-IT"/>
        </w:rPr>
        <w:t xml:space="preserve"> di cui all’articolo 9, comma 2, lettera c) del decreto legislativo 8giugno 2001, n. 231 o ad altra sanzione che comporta i</w:t>
      </w:r>
      <w:r w:rsidR="009E1101">
        <w:rPr>
          <w:rFonts w:ascii="Tahoma" w:eastAsia="Verdana,Bold" w:hAnsi="Tahoma" w:cs="Tahoma"/>
          <w:bCs/>
          <w:sz w:val="20"/>
          <w:szCs w:val="20"/>
          <w:lang w:eastAsia="it-IT"/>
        </w:rPr>
        <w:t>l</w:t>
      </w:r>
      <w:r>
        <w:rPr>
          <w:rFonts w:ascii="Tahoma" w:eastAsia="Verdana,Bold" w:hAnsi="Tahoma" w:cs="Tahoma"/>
          <w:bCs/>
          <w:sz w:val="20"/>
          <w:szCs w:val="20"/>
          <w:lang w:eastAsia="it-IT"/>
        </w:rPr>
        <w:t xml:space="preserve"> divieto di contrarre con la pubblica amministrazione, compresi i provvedimenti di cui all’articolo 14 del decreto legislativo 9 aprile 2008, n. 81;</w:t>
      </w:r>
    </w:p>
    <w:p w:rsidR="00FF4ECB" w:rsidRDefault="00FF4ECB" w:rsidP="00C25501">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che la ditta rappresentata non è iscritta nel casellario informatico tenuto dall’Osservatorio dell’ANAC per aver presentato false dichiarazioni o falsa documentazione ai fini del rilascio dell’attestazione di qualificazione, per il periodo durante il quale perdura l’iscrizione;</w:t>
      </w:r>
    </w:p>
    <w:p w:rsidR="00FF4ECB" w:rsidRDefault="00FF4ECB" w:rsidP="00C25501">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che non è stato violato il divieto di intestazione fiduciaria di cui all’articolo 17 della legge 19 marzo 1990, n. 55</w:t>
      </w:r>
    </w:p>
    <w:p w:rsidR="00FF4ECB" w:rsidRDefault="00FF4ECB" w:rsidP="00C25501">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che la ditta rappresentata è in regola con le norme che disciplinano il diritto al lavoro dei disabili (art. 17 L. 68/99) e che tale situazione di ottemperanza alla legge può essere certificata da:</w:t>
      </w:r>
    </w:p>
    <w:p w:rsidR="00FF4ECB" w:rsidRDefault="00FF4ECB" w:rsidP="00FF4ECB">
      <w:pPr>
        <w:spacing w:after="0" w:line="240" w:lineRule="auto"/>
        <w:ind w:left="708"/>
        <w:jc w:val="both"/>
        <w:rPr>
          <w:rFonts w:ascii="Tahoma" w:eastAsia="Verdana,Bold" w:hAnsi="Tahoma" w:cs="Tahoma"/>
          <w:bCs/>
          <w:sz w:val="20"/>
          <w:szCs w:val="20"/>
          <w:lang w:eastAsia="it-IT"/>
        </w:rPr>
      </w:pPr>
      <w:r>
        <w:rPr>
          <w:rFonts w:ascii="Tahoma" w:eastAsia="Verdana,Bold" w:hAnsi="Tahoma" w:cs="Tahoma"/>
          <w:bCs/>
          <w:sz w:val="20"/>
          <w:szCs w:val="20"/>
          <w:lang w:eastAsia="it-IT"/>
        </w:rPr>
        <w:t>_________________________________________________________________________________</w:t>
      </w:r>
    </w:p>
    <w:p w:rsidR="00FF4ECB" w:rsidRPr="00FF4ECB" w:rsidRDefault="00FF4ECB" w:rsidP="00FF4ECB">
      <w:pPr>
        <w:spacing w:after="0" w:line="240" w:lineRule="auto"/>
        <w:ind w:left="708"/>
        <w:jc w:val="both"/>
        <w:rPr>
          <w:rFonts w:ascii="Tahoma" w:eastAsia="Verdana,Bold" w:hAnsi="Tahoma" w:cs="Tahoma"/>
          <w:bCs/>
          <w:sz w:val="20"/>
          <w:szCs w:val="20"/>
          <w:lang w:eastAsia="it-IT"/>
        </w:rPr>
      </w:pPr>
      <w:r>
        <w:rPr>
          <w:rFonts w:ascii="Tahoma" w:eastAsia="Verdana,Bold" w:hAnsi="Tahoma" w:cs="Tahoma"/>
          <w:bCs/>
          <w:sz w:val="20"/>
          <w:szCs w:val="20"/>
          <w:lang w:eastAsia="it-IT"/>
        </w:rPr>
        <w:t>(indicare ufficio competente)</w:t>
      </w:r>
    </w:p>
    <w:p w:rsidR="00FF4ECB" w:rsidRDefault="00FF4ECB" w:rsidP="00FF4ECB">
      <w:pPr>
        <w:spacing w:after="0" w:line="240" w:lineRule="auto"/>
        <w:jc w:val="both"/>
        <w:rPr>
          <w:sz w:val="16"/>
          <w:szCs w:val="16"/>
        </w:rPr>
      </w:pPr>
    </w:p>
    <w:p w:rsidR="00FF4ECB" w:rsidRDefault="00FF4ECB" w:rsidP="00FF4ECB">
      <w:pPr>
        <w:spacing w:after="0" w:line="240" w:lineRule="auto"/>
        <w:ind w:firstLine="708"/>
        <w:jc w:val="both"/>
        <w:rPr>
          <w:sz w:val="20"/>
          <w:szCs w:val="20"/>
        </w:rPr>
      </w:pPr>
      <w:r w:rsidRPr="000404D9">
        <w:rPr>
          <w:sz w:val="16"/>
          <w:szCs w:val="16"/>
        </w:rPr>
        <w:fldChar w:fldCharType="begin">
          <w:ffData>
            <w:name w:val=""/>
            <w:enabled/>
            <w:calcOnExit w:val="0"/>
            <w:checkBox>
              <w:sizeAuto/>
              <w:default w:val="0"/>
            </w:checkBox>
          </w:ffData>
        </w:fldChar>
      </w:r>
      <w:r w:rsidRPr="000404D9">
        <w:rPr>
          <w:sz w:val="16"/>
          <w:szCs w:val="16"/>
        </w:rPr>
        <w:instrText>FORMCHECKBOX</w:instrText>
      </w:r>
      <w:r w:rsidR="00146DFC">
        <w:rPr>
          <w:sz w:val="16"/>
          <w:szCs w:val="16"/>
        </w:rPr>
      </w:r>
      <w:r w:rsidR="00146DFC">
        <w:rPr>
          <w:sz w:val="16"/>
          <w:szCs w:val="16"/>
        </w:rPr>
        <w:fldChar w:fldCharType="separate"/>
      </w:r>
      <w:r w:rsidRPr="000404D9">
        <w:rPr>
          <w:sz w:val="16"/>
          <w:szCs w:val="16"/>
        </w:rPr>
        <w:fldChar w:fldCharType="end"/>
      </w:r>
      <w:r w:rsidRPr="000404D9">
        <w:rPr>
          <w:sz w:val="20"/>
          <w:szCs w:val="20"/>
        </w:rPr>
        <w:t xml:space="preserve"> </w:t>
      </w:r>
      <w:r>
        <w:rPr>
          <w:sz w:val="20"/>
          <w:szCs w:val="20"/>
        </w:rPr>
        <w:t>che la propria impresa non è tenuta al rispetto delle norme che disciplinano il diritto al lavoro dei disabili, avendo alle dipendenze un numero di lavoratori inferiore a 15;</w:t>
      </w:r>
    </w:p>
    <w:p w:rsidR="00FF4ECB" w:rsidRDefault="00FF4ECB" w:rsidP="00FF4ECB">
      <w:pPr>
        <w:spacing w:after="0" w:line="240" w:lineRule="auto"/>
        <w:jc w:val="both"/>
        <w:rPr>
          <w:sz w:val="20"/>
          <w:szCs w:val="20"/>
        </w:rPr>
      </w:pPr>
    </w:p>
    <w:p w:rsidR="00FF4ECB" w:rsidRDefault="00FF4ECB" w:rsidP="00FF4ECB">
      <w:pPr>
        <w:spacing w:after="0" w:line="240" w:lineRule="auto"/>
        <w:jc w:val="both"/>
        <w:rPr>
          <w:sz w:val="20"/>
          <w:szCs w:val="20"/>
        </w:rPr>
      </w:pPr>
      <w:r>
        <w:rPr>
          <w:sz w:val="20"/>
          <w:szCs w:val="20"/>
        </w:rPr>
        <w:t xml:space="preserve">oppure </w:t>
      </w:r>
    </w:p>
    <w:p w:rsidR="00FF4ECB" w:rsidRPr="000404D9" w:rsidRDefault="00FF4ECB" w:rsidP="00FF4ECB">
      <w:pPr>
        <w:spacing w:after="0" w:line="240" w:lineRule="auto"/>
        <w:jc w:val="both"/>
        <w:rPr>
          <w:sz w:val="20"/>
          <w:szCs w:val="20"/>
        </w:rPr>
      </w:pPr>
    </w:p>
    <w:p w:rsidR="00FF4ECB" w:rsidRDefault="00FF4ECB" w:rsidP="00FF4ECB">
      <w:pPr>
        <w:spacing w:after="0" w:line="240" w:lineRule="auto"/>
        <w:ind w:firstLine="708"/>
        <w:jc w:val="both"/>
        <w:rPr>
          <w:sz w:val="20"/>
          <w:szCs w:val="20"/>
        </w:rPr>
      </w:pPr>
      <w:r w:rsidRPr="00444C4A">
        <w:rPr>
          <w:sz w:val="16"/>
          <w:szCs w:val="16"/>
        </w:rPr>
        <w:fldChar w:fldCharType="begin">
          <w:ffData>
            <w:name w:val=""/>
            <w:enabled/>
            <w:calcOnExit w:val="0"/>
            <w:checkBox>
              <w:sizeAuto/>
              <w:default w:val="0"/>
            </w:checkBox>
          </w:ffData>
        </w:fldChar>
      </w:r>
      <w:r w:rsidRPr="00444C4A">
        <w:rPr>
          <w:sz w:val="16"/>
          <w:szCs w:val="16"/>
        </w:rPr>
        <w:instrText>FORMCHECKBOX</w:instrText>
      </w:r>
      <w:r w:rsidR="00146DFC">
        <w:rPr>
          <w:sz w:val="16"/>
          <w:szCs w:val="16"/>
        </w:rPr>
      </w:r>
      <w:r w:rsidR="00146DFC">
        <w:rPr>
          <w:sz w:val="16"/>
          <w:szCs w:val="16"/>
        </w:rPr>
        <w:fldChar w:fldCharType="separate"/>
      </w:r>
      <w:r w:rsidRPr="00444C4A">
        <w:rPr>
          <w:sz w:val="16"/>
          <w:szCs w:val="16"/>
        </w:rPr>
        <w:fldChar w:fldCharType="end"/>
      </w:r>
      <w:r w:rsidRPr="00444C4A">
        <w:rPr>
          <w:sz w:val="20"/>
          <w:szCs w:val="20"/>
        </w:rPr>
        <w:t xml:space="preserve">  che </w:t>
      </w:r>
      <w:r>
        <w:rPr>
          <w:sz w:val="20"/>
          <w:szCs w:val="20"/>
        </w:rPr>
        <w:t>la propria impresa non è tenta al rispetto delle norme che disciplinano il diritto al lavoro dei disabili in quanto pur avendo alle dipendenze un numero di lavoratori compreso tra 15 e 35, non ha proceduto a nuove assunzioni dopo l’entrata in vigore della L. 68/99</w:t>
      </w:r>
    </w:p>
    <w:p w:rsidR="00FF4ECB" w:rsidRDefault="00FF4ECB" w:rsidP="00FF4ECB">
      <w:pPr>
        <w:spacing w:after="0" w:line="240" w:lineRule="auto"/>
        <w:ind w:firstLine="708"/>
        <w:jc w:val="both"/>
        <w:rPr>
          <w:sz w:val="20"/>
          <w:szCs w:val="20"/>
        </w:rPr>
      </w:pPr>
    </w:p>
    <w:p w:rsidR="00FF4ECB" w:rsidRDefault="00FF4ECB" w:rsidP="00FF4ECB">
      <w:pPr>
        <w:spacing w:after="0" w:line="240" w:lineRule="auto"/>
        <w:ind w:firstLine="708"/>
        <w:jc w:val="both"/>
        <w:rPr>
          <w:sz w:val="20"/>
          <w:szCs w:val="20"/>
        </w:rPr>
      </w:pPr>
      <w:r>
        <w:rPr>
          <w:sz w:val="20"/>
          <w:szCs w:val="20"/>
        </w:rPr>
        <w:lastRenderedPageBreak/>
        <w:t>(barrare la casella che interessa e/o togliere la fattispecie che non si è verificata)</w:t>
      </w:r>
    </w:p>
    <w:p w:rsidR="00FF4ECB" w:rsidRPr="000A4A91" w:rsidRDefault="00FF4ECB" w:rsidP="00FF4ECB">
      <w:pPr>
        <w:pStyle w:val="Paragrafoelenco"/>
        <w:numPr>
          <w:ilvl w:val="1"/>
          <w:numId w:val="12"/>
        </w:numPr>
        <w:spacing w:after="0" w:line="240" w:lineRule="auto"/>
        <w:jc w:val="both"/>
        <w:rPr>
          <w:rFonts w:ascii="Tahoma" w:eastAsia="Verdana,Bold" w:hAnsi="Tahoma" w:cs="Tahoma"/>
          <w:bCs/>
          <w:sz w:val="20"/>
          <w:szCs w:val="20"/>
          <w:lang w:eastAsia="it-IT"/>
        </w:rPr>
      </w:pPr>
      <w:r w:rsidRPr="000A4A91">
        <w:rPr>
          <w:rFonts w:ascii="Tahoma" w:eastAsia="Verdana,Bold" w:hAnsi="Tahoma" w:cs="Tahoma"/>
          <w:bCs/>
          <w:sz w:val="20"/>
          <w:szCs w:val="20"/>
          <w:lang w:eastAsia="it-IT"/>
        </w:rPr>
        <w:t>che, pur essendo stato vittima dei reati previsti e puniti dagli articoli 317 e 629 del codice penale aggravi ai sensi dell</w:t>
      </w:r>
      <w:r w:rsidR="000A4A91" w:rsidRPr="000A4A91">
        <w:rPr>
          <w:rFonts w:ascii="Tahoma" w:eastAsia="Verdana,Bold" w:hAnsi="Tahoma" w:cs="Tahoma"/>
          <w:bCs/>
          <w:sz w:val="20"/>
          <w:szCs w:val="20"/>
          <w:lang w:eastAsia="it-IT"/>
        </w:rPr>
        <w:t>’articolo 7 del decreto-legg</w:t>
      </w:r>
      <w:r w:rsidRPr="000A4A91">
        <w:rPr>
          <w:rFonts w:ascii="Tahoma" w:eastAsia="Verdana,Bold" w:hAnsi="Tahoma" w:cs="Tahoma"/>
          <w:bCs/>
          <w:sz w:val="20"/>
          <w:szCs w:val="20"/>
          <w:lang w:eastAsia="it-IT"/>
        </w:rPr>
        <w:t>e 13 maggio 1991, n. 152, convertito, con modificazioni, dalla legge 12 luglio 1991, n. 203 ha denunciato i fatti all’autorità giudiziaria (salvo che ricorrano i casi previsti dall’articolo 4, primo comma, della legge 24 novembre 1981 n. 689);</w:t>
      </w:r>
    </w:p>
    <w:p w:rsidR="000A4A91" w:rsidRDefault="000A4A91" w:rsidP="00FF4ECB">
      <w:pPr>
        <w:pStyle w:val="Paragrafoelenco"/>
        <w:numPr>
          <w:ilvl w:val="1"/>
          <w:numId w:val="12"/>
        </w:numPr>
        <w:spacing w:after="0" w:line="240" w:lineRule="auto"/>
        <w:jc w:val="both"/>
        <w:rPr>
          <w:rFonts w:ascii="Tahoma" w:eastAsia="Verdana,Bold" w:hAnsi="Tahoma" w:cs="Tahoma"/>
          <w:bCs/>
          <w:sz w:val="20"/>
          <w:szCs w:val="20"/>
          <w:lang w:eastAsia="it-IT"/>
        </w:rPr>
      </w:pPr>
      <w:r w:rsidRPr="000A4A91">
        <w:rPr>
          <w:rFonts w:ascii="Tahoma" w:eastAsia="Verdana,Bold" w:hAnsi="Tahoma" w:cs="Tahoma"/>
          <w:bCs/>
          <w:sz w:val="20"/>
          <w:szCs w:val="20"/>
          <w:lang w:eastAsia="it-IT"/>
        </w:rPr>
        <w:t xml:space="preserve"> che la ditta rappresentata non si trova rispetto ad un altro partecipante alla medesima procedura di affidamento</w:t>
      </w:r>
      <w:r>
        <w:rPr>
          <w:rFonts w:ascii="Tahoma" w:eastAsia="Verdana,Bold" w:hAnsi="Tahoma" w:cs="Tahoma"/>
          <w:bCs/>
          <w:sz w:val="20"/>
          <w:szCs w:val="20"/>
          <w:lang w:eastAsia="it-IT"/>
        </w:rPr>
        <w:t>, in una situazione di controllo di cui all’articolo 2359 del codice civile o in una qualsiasi relazione, anche di fatto, se la situazione di controllo o la elazione comporti che le offerte sono imputabili ad un unico centro decisionale</w:t>
      </w:r>
    </w:p>
    <w:p w:rsidR="000A4A91" w:rsidRDefault="000A4A91" w:rsidP="000A4A91">
      <w:pPr>
        <w:pStyle w:val="Paragrafoelenco"/>
        <w:spacing w:after="0" w:line="240" w:lineRule="auto"/>
        <w:jc w:val="both"/>
        <w:rPr>
          <w:rFonts w:ascii="Tahoma" w:eastAsia="Verdana,Bold" w:hAnsi="Tahoma" w:cs="Tahoma"/>
          <w:bCs/>
          <w:sz w:val="20"/>
          <w:szCs w:val="20"/>
          <w:lang w:eastAsia="it-IT"/>
        </w:rPr>
      </w:pPr>
    </w:p>
    <w:p w:rsidR="000A4A91" w:rsidRDefault="000A4A91" w:rsidP="000A4A91">
      <w:pPr>
        <w:pStyle w:val="Paragrafoelenco"/>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oppure </w:t>
      </w:r>
    </w:p>
    <w:p w:rsidR="000A4A91" w:rsidRDefault="000A4A91" w:rsidP="000A4A91">
      <w:pPr>
        <w:pStyle w:val="Paragrafoelenco"/>
        <w:spacing w:after="0" w:line="240" w:lineRule="auto"/>
        <w:jc w:val="both"/>
        <w:rPr>
          <w:rFonts w:ascii="Tahoma" w:eastAsia="Verdana,Bold" w:hAnsi="Tahoma" w:cs="Tahoma"/>
          <w:bCs/>
          <w:sz w:val="20"/>
          <w:szCs w:val="20"/>
          <w:lang w:eastAsia="it-IT"/>
        </w:rPr>
      </w:pPr>
    </w:p>
    <w:p w:rsidR="000A4A91" w:rsidRDefault="000A4A91" w:rsidP="000A4A91">
      <w:pPr>
        <w:spacing w:after="0" w:line="240" w:lineRule="auto"/>
        <w:ind w:firstLine="708"/>
        <w:jc w:val="both"/>
        <w:rPr>
          <w:sz w:val="20"/>
          <w:szCs w:val="20"/>
        </w:rPr>
      </w:pPr>
      <w:r w:rsidRPr="00444C4A">
        <w:rPr>
          <w:sz w:val="16"/>
          <w:szCs w:val="16"/>
        </w:rPr>
        <w:fldChar w:fldCharType="begin">
          <w:ffData>
            <w:name w:val=""/>
            <w:enabled/>
            <w:calcOnExit w:val="0"/>
            <w:checkBox>
              <w:sizeAuto/>
              <w:default w:val="0"/>
            </w:checkBox>
          </w:ffData>
        </w:fldChar>
      </w:r>
      <w:r w:rsidRPr="00444C4A">
        <w:rPr>
          <w:sz w:val="16"/>
          <w:szCs w:val="16"/>
        </w:rPr>
        <w:instrText>FORMCHECKBOX</w:instrText>
      </w:r>
      <w:r w:rsidR="00146DFC">
        <w:rPr>
          <w:sz w:val="16"/>
          <w:szCs w:val="16"/>
        </w:rPr>
      </w:r>
      <w:r w:rsidR="00146DFC">
        <w:rPr>
          <w:sz w:val="16"/>
          <w:szCs w:val="16"/>
        </w:rPr>
        <w:fldChar w:fldCharType="separate"/>
      </w:r>
      <w:r w:rsidRPr="00444C4A">
        <w:rPr>
          <w:sz w:val="16"/>
          <w:szCs w:val="16"/>
        </w:rPr>
        <w:fldChar w:fldCharType="end"/>
      </w:r>
      <w:r w:rsidRPr="00444C4A">
        <w:rPr>
          <w:sz w:val="20"/>
          <w:szCs w:val="20"/>
        </w:rPr>
        <w:t xml:space="preserve">  che </w:t>
      </w:r>
      <w:r>
        <w:rPr>
          <w:sz w:val="20"/>
          <w:szCs w:val="20"/>
        </w:rPr>
        <w:t>sussiste un rapporto di controllo o collegamento ai sensi dell’art. 2359 CC con le seguenti ditte partecipanti alla presente gara:</w:t>
      </w:r>
    </w:p>
    <w:p w:rsidR="000A4A91" w:rsidRDefault="000A4A91" w:rsidP="000A4A91">
      <w:pPr>
        <w:spacing w:after="0" w:line="240" w:lineRule="auto"/>
        <w:ind w:firstLine="708"/>
        <w:jc w:val="both"/>
        <w:rPr>
          <w:sz w:val="20"/>
          <w:szCs w:val="20"/>
        </w:rPr>
      </w:pPr>
      <w:r>
        <w:rPr>
          <w:sz w:val="20"/>
          <w:szCs w:val="20"/>
        </w:rPr>
        <w:t>_____________________________________________________________________________________ e che le offerte presentate sono state formulate autonomamente e non sono imputabili ad un unico centro decisionale; a tal fine, la presente dichiarazione è corredata dai documenti, inseriti in separata busta chiusa, utili a dimostrare che la situazione di controllo non ha influito sulla formulazione dell’offerta;</w:t>
      </w:r>
    </w:p>
    <w:p w:rsidR="000A4A91" w:rsidRDefault="000A4A91" w:rsidP="000A4A91">
      <w:pPr>
        <w:spacing w:after="0" w:line="240" w:lineRule="auto"/>
        <w:ind w:firstLine="708"/>
        <w:jc w:val="both"/>
        <w:rPr>
          <w:sz w:val="20"/>
          <w:szCs w:val="20"/>
        </w:rPr>
      </w:pPr>
    </w:p>
    <w:p w:rsidR="000A4A91" w:rsidRDefault="000A4A91" w:rsidP="000A4A91">
      <w:pPr>
        <w:spacing w:after="0" w:line="240" w:lineRule="auto"/>
        <w:ind w:firstLine="708"/>
        <w:jc w:val="both"/>
        <w:rPr>
          <w:sz w:val="20"/>
          <w:szCs w:val="20"/>
        </w:rPr>
      </w:pPr>
      <w:r>
        <w:rPr>
          <w:sz w:val="20"/>
          <w:szCs w:val="20"/>
        </w:rPr>
        <w:t>(tagliare se la fattispecie non si è verificata)</w:t>
      </w:r>
    </w:p>
    <w:p w:rsidR="000A4A91" w:rsidRDefault="000A4A91" w:rsidP="000A4A91">
      <w:pPr>
        <w:pStyle w:val="Paragrafoelenco"/>
        <w:spacing w:after="0" w:line="240" w:lineRule="auto"/>
        <w:jc w:val="both"/>
        <w:rPr>
          <w:rFonts w:ascii="Tahoma" w:eastAsia="Verdana,Bold" w:hAnsi="Tahoma" w:cs="Tahoma"/>
          <w:bCs/>
          <w:sz w:val="20"/>
          <w:szCs w:val="20"/>
          <w:lang w:eastAsia="it-IT"/>
        </w:rPr>
      </w:pPr>
    </w:p>
    <w:p w:rsidR="000A4A91" w:rsidRDefault="000A4A91" w:rsidP="00FF4ECB">
      <w:pPr>
        <w:pStyle w:val="Paragrafoelenco"/>
        <w:numPr>
          <w:ilvl w:val="1"/>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essere consapevole del fatto che la ditta può essere esclusa in qualunque momento della procedura di appalto, qualora risulti che la stessa si trova, a causa di atti compiuti o omessi prima o nel corso della procedura, in una delle situazioni di cui ai commi 1, 2, 4 e 5 dell’art. 80 del </w:t>
      </w:r>
      <w:proofErr w:type="spellStart"/>
      <w:proofErr w:type="gramStart"/>
      <w:r>
        <w:rPr>
          <w:rFonts w:ascii="Tahoma" w:eastAsia="Verdana,Bold" w:hAnsi="Tahoma" w:cs="Tahoma"/>
          <w:bCs/>
          <w:sz w:val="20"/>
          <w:szCs w:val="20"/>
          <w:lang w:eastAsia="it-IT"/>
        </w:rPr>
        <w:t>D.Lgs</w:t>
      </w:r>
      <w:proofErr w:type="spellEnd"/>
      <w:proofErr w:type="gramEnd"/>
      <w:r>
        <w:rPr>
          <w:rFonts w:ascii="Tahoma" w:eastAsia="Verdana,Bold" w:hAnsi="Tahoma" w:cs="Tahoma"/>
          <w:bCs/>
          <w:sz w:val="20"/>
          <w:szCs w:val="20"/>
          <w:lang w:eastAsia="it-IT"/>
        </w:rPr>
        <w:t xml:space="preserve"> 50/2016</w:t>
      </w:r>
    </w:p>
    <w:p w:rsidR="000A4A91" w:rsidRDefault="000A4A91" w:rsidP="000A4A91">
      <w:pPr>
        <w:spacing w:after="0" w:line="240" w:lineRule="auto"/>
        <w:jc w:val="both"/>
        <w:rPr>
          <w:rFonts w:ascii="Tahoma" w:eastAsia="Verdana,Bold" w:hAnsi="Tahoma" w:cs="Tahoma"/>
          <w:bCs/>
          <w:sz w:val="20"/>
          <w:szCs w:val="20"/>
          <w:lang w:eastAsia="it-IT"/>
        </w:rPr>
      </w:pPr>
    </w:p>
    <w:p w:rsidR="00FD2D46" w:rsidRDefault="000A4A91" w:rsidP="00FD2D46">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Che il titolare (per le imprese individuali), i soci (per le società in nome collettivo), il socio di maggioranza (in caso di società con meno di quattro soci), i soci accomandatari (per le società in accomandita semplice)</w:t>
      </w:r>
      <w:r w:rsidR="00FD2D46">
        <w:rPr>
          <w:rFonts w:ascii="Tahoma" w:eastAsia="Verdana,Bold" w:hAnsi="Tahoma" w:cs="Tahoma"/>
          <w:bCs/>
          <w:sz w:val="20"/>
          <w:szCs w:val="20"/>
          <w:lang w:eastAsia="it-IT"/>
        </w:rPr>
        <w:t xml:space="preserve"> o gli amministratori muniti di rappresentanza (per altri tipo di società) sono i sigg</w:t>
      </w:r>
      <w:r w:rsidR="000D441D">
        <w:rPr>
          <w:rFonts w:ascii="Tahoma" w:eastAsia="Verdana,Bold" w:hAnsi="Tahoma" w:cs="Tahoma"/>
          <w:bCs/>
          <w:sz w:val="20"/>
          <w:szCs w:val="20"/>
          <w:lang w:eastAsia="it-IT"/>
        </w:rPr>
        <w:t>.</w:t>
      </w:r>
      <w:r w:rsidR="00FD2D46">
        <w:rPr>
          <w:rFonts w:ascii="Tahoma" w:eastAsia="Verdana,Bold" w:hAnsi="Tahoma" w:cs="Tahoma"/>
          <w:bCs/>
          <w:sz w:val="20"/>
          <w:szCs w:val="20"/>
          <w:lang w:eastAsia="it-IT"/>
        </w:rPr>
        <w:t>:</w:t>
      </w:r>
    </w:p>
    <w:p w:rsidR="00FD2D46" w:rsidRPr="00FD2D46" w:rsidRDefault="00FD2D46" w:rsidP="00FD2D46">
      <w:pPr>
        <w:spacing w:after="0" w:line="240" w:lineRule="auto"/>
        <w:jc w:val="both"/>
        <w:rPr>
          <w:rFonts w:ascii="Tahoma" w:eastAsia="Verdana,Bold" w:hAnsi="Tahoma" w:cs="Tahoma"/>
          <w:bCs/>
          <w:sz w:val="20"/>
          <w:szCs w:val="20"/>
          <w:lang w:eastAsia="it-IT"/>
        </w:rPr>
      </w:pPr>
    </w:p>
    <w:tbl>
      <w:tblPr>
        <w:tblStyle w:val="Grigliatabella"/>
        <w:tblW w:w="0" w:type="auto"/>
        <w:tblInd w:w="720" w:type="dxa"/>
        <w:tblLook w:val="04A0" w:firstRow="1" w:lastRow="0" w:firstColumn="1" w:lastColumn="0" w:noHBand="0" w:noVBand="1"/>
      </w:tblPr>
      <w:tblGrid>
        <w:gridCol w:w="2250"/>
        <w:gridCol w:w="2208"/>
        <w:gridCol w:w="2204"/>
        <w:gridCol w:w="2246"/>
      </w:tblGrid>
      <w:tr w:rsidR="00FA3ABC" w:rsidTr="007675BF">
        <w:tc>
          <w:tcPr>
            <w:tcW w:w="2407" w:type="dxa"/>
          </w:tcPr>
          <w:p w:rsidR="007675BF" w:rsidRDefault="00FA3ABC" w:rsidP="00FF4ECB">
            <w:pPr>
              <w:pStyle w:val="Paragrafoelenco"/>
              <w:spacing w:after="0" w:line="240" w:lineRule="auto"/>
              <w:ind w:left="0"/>
              <w:jc w:val="both"/>
              <w:rPr>
                <w:sz w:val="20"/>
                <w:szCs w:val="20"/>
              </w:rPr>
            </w:pPr>
            <w:r>
              <w:rPr>
                <w:sz w:val="20"/>
                <w:szCs w:val="20"/>
              </w:rPr>
              <w:t>Cognome e nome</w:t>
            </w:r>
          </w:p>
        </w:tc>
        <w:tc>
          <w:tcPr>
            <w:tcW w:w="2407" w:type="dxa"/>
          </w:tcPr>
          <w:p w:rsidR="007675BF" w:rsidRDefault="00FA3ABC" w:rsidP="00FF4ECB">
            <w:pPr>
              <w:pStyle w:val="Paragrafoelenco"/>
              <w:spacing w:after="0" w:line="240" w:lineRule="auto"/>
              <w:ind w:left="0"/>
              <w:jc w:val="both"/>
              <w:rPr>
                <w:sz w:val="20"/>
                <w:szCs w:val="20"/>
              </w:rPr>
            </w:pPr>
            <w:r>
              <w:rPr>
                <w:sz w:val="20"/>
                <w:szCs w:val="20"/>
              </w:rPr>
              <w:t>Nato a</w:t>
            </w:r>
          </w:p>
        </w:tc>
        <w:tc>
          <w:tcPr>
            <w:tcW w:w="2407" w:type="dxa"/>
          </w:tcPr>
          <w:p w:rsidR="007675BF" w:rsidRDefault="00FA3ABC" w:rsidP="00FF4ECB">
            <w:pPr>
              <w:pStyle w:val="Paragrafoelenco"/>
              <w:spacing w:after="0" w:line="240" w:lineRule="auto"/>
              <w:ind w:left="0"/>
              <w:jc w:val="both"/>
              <w:rPr>
                <w:sz w:val="20"/>
                <w:szCs w:val="20"/>
              </w:rPr>
            </w:pPr>
            <w:r>
              <w:rPr>
                <w:sz w:val="20"/>
                <w:szCs w:val="20"/>
              </w:rPr>
              <w:t>In data</w:t>
            </w:r>
          </w:p>
        </w:tc>
        <w:tc>
          <w:tcPr>
            <w:tcW w:w="2407" w:type="dxa"/>
          </w:tcPr>
          <w:p w:rsidR="007675BF" w:rsidRDefault="00FA3ABC" w:rsidP="00FF4ECB">
            <w:pPr>
              <w:pStyle w:val="Paragrafoelenco"/>
              <w:spacing w:after="0" w:line="240" w:lineRule="auto"/>
              <w:ind w:left="0"/>
              <w:jc w:val="both"/>
              <w:rPr>
                <w:sz w:val="20"/>
                <w:szCs w:val="20"/>
              </w:rPr>
            </w:pPr>
            <w:r>
              <w:rPr>
                <w:sz w:val="20"/>
                <w:szCs w:val="20"/>
              </w:rPr>
              <w:t>Carica ricoperta</w:t>
            </w:r>
          </w:p>
        </w:tc>
      </w:tr>
      <w:tr w:rsidR="00FA3ABC" w:rsidTr="007675BF">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r>
      <w:tr w:rsidR="00FA3ABC" w:rsidTr="007675BF">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r>
      <w:tr w:rsidR="00FA3ABC" w:rsidTr="007675BF">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r>
      <w:tr w:rsidR="00FA3ABC" w:rsidTr="007675BF">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c>
          <w:tcPr>
            <w:tcW w:w="2407" w:type="dxa"/>
          </w:tcPr>
          <w:p w:rsidR="007675BF" w:rsidRDefault="007675BF" w:rsidP="00FF4ECB">
            <w:pPr>
              <w:pStyle w:val="Paragrafoelenco"/>
              <w:spacing w:after="0" w:line="240" w:lineRule="auto"/>
              <w:ind w:left="0"/>
              <w:jc w:val="both"/>
              <w:rPr>
                <w:sz w:val="20"/>
                <w:szCs w:val="20"/>
              </w:rPr>
            </w:pPr>
          </w:p>
        </w:tc>
      </w:tr>
    </w:tbl>
    <w:p w:rsidR="00FF4ECB" w:rsidRPr="00FF4ECB" w:rsidRDefault="00FF4ECB" w:rsidP="00FF4ECB">
      <w:pPr>
        <w:pStyle w:val="Paragrafoelenco"/>
        <w:spacing w:after="0" w:line="240" w:lineRule="auto"/>
        <w:jc w:val="both"/>
        <w:rPr>
          <w:sz w:val="20"/>
          <w:szCs w:val="20"/>
        </w:rPr>
      </w:pPr>
    </w:p>
    <w:p w:rsidR="004F349D" w:rsidRDefault="004F349D" w:rsidP="004F349D">
      <w:pPr>
        <w:pStyle w:val="Paragrafoelenco"/>
        <w:spacing w:after="0" w:line="240" w:lineRule="auto"/>
        <w:jc w:val="both"/>
        <w:rPr>
          <w:rFonts w:ascii="Tahoma" w:eastAsia="Verdana,Bold" w:hAnsi="Tahoma" w:cs="Tahoma"/>
          <w:bCs/>
          <w:sz w:val="20"/>
          <w:szCs w:val="20"/>
          <w:lang w:eastAsia="it-IT"/>
        </w:rPr>
      </w:pPr>
    </w:p>
    <w:p w:rsidR="004F349D" w:rsidRDefault="00FA3ABC" w:rsidP="00FA3A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Che i direttori tecnici sono i sigg.:</w:t>
      </w:r>
    </w:p>
    <w:p w:rsidR="00FA3ABC" w:rsidRDefault="00FA3ABC" w:rsidP="00FA3ABC">
      <w:pPr>
        <w:pStyle w:val="Paragrafoelenco"/>
        <w:spacing w:after="0" w:line="240" w:lineRule="auto"/>
        <w:jc w:val="both"/>
        <w:rPr>
          <w:rFonts w:ascii="Tahoma" w:eastAsia="Verdana,Bold" w:hAnsi="Tahoma" w:cs="Tahoma"/>
          <w:bCs/>
          <w:sz w:val="20"/>
          <w:szCs w:val="20"/>
          <w:lang w:eastAsia="it-IT"/>
        </w:rPr>
      </w:pPr>
    </w:p>
    <w:tbl>
      <w:tblPr>
        <w:tblStyle w:val="Grigliatabella"/>
        <w:tblW w:w="0" w:type="auto"/>
        <w:tblInd w:w="720" w:type="dxa"/>
        <w:tblLook w:val="04A0" w:firstRow="1" w:lastRow="0" w:firstColumn="1" w:lastColumn="0" w:noHBand="0" w:noVBand="1"/>
      </w:tblPr>
      <w:tblGrid>
        <w:gridCol w:w="2997"/>
        <w:gridCol w:w="2956"/>
        <w:gridCol w:w="2955"/>
      </w:tblGrid>
      <w:tr w:rsidR="00FA3ABC" w:rsidTr="00FA3AB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r>
              <w:rPr>
                <w:rFonts w:ascii="Tahoma" w:eastAsia="Verdana,Bold" w:hAnsi="Tahoma" w:cs="Tahoma"/>
                <w:bCs/>
                <w:sz w:val="20"/>
                <w:szCs w:val="20"/>
                <w:lang w:eastAsia="it-IT"/>
              </w:rPr>
              <w:t>Cognome e nome</w:t>
            </w:r>
          </w:p>
        </w:t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r>
              <w:rPr>
                <w:rFonts w:ascii="Tahoma" w:eastAsia="Verdana,Bold" w:hAnsi="Tahoma" w:cs="Tahoma"/>
                <w:bCs/>
                <w:sz w:val="20"/>
                <w:szCs w:val="20"/>
                <w:lang w:eastAsia="it-IT"/>
              </w:rPr>
              <w:t>Nato a</w:t>
            </w:r>
          </w:p>
        </w:tc>
        <w:tc>
          <w:tcPr>
            <w:tcW w:w="3210"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r>
              <w:rPr>
                <w:rFonts w:ascii="Tahoma" w:eastAsia="Verdana,Bold" w:hAnsi="Tahoma" w:cs="Tahoma"/>
                <w:bCs/>
                <w:sz w:val="20"/>
                <w:szCs w:val="20"/>
                <w:lang w:eastAsia="it-IT"/>
              </w:rPr>
              <w:t>In data</w:t>
            </w:r>
          </w:p>
        </w:tc>
      </w:tr>
      <w:tr w:rsidR="00FA3ABC" w:rsidTr="00FA3AB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3210"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r>
      <w:tr w:rsidR="00FA3ABC" w:rsidTr="00FA3AB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3210"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r>
      <w:tr w:rsidR="00FA3ABC" w:rsidTr="00FA3AB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3210"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r>
      <w:tr w:rsidR="00FA3ABC" w:rsidTr="00FA3AB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3209"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3210"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r>
    </w:tbl>
    <w:p w:rsidR="00FA3ABC" w:rsidRPr="00FA3ABC" w:rsidRDefault="00FA3ABC" w:rsidP="00FA3ABC">
      <w:pPr>
        <w:pStyle w:val="Paragrafoelenco"/>
        <w:spacing w:after="0" w:line="240" w:lineRule="auto"/>
        <w:jc w:val="both"/>
        <w:rPr>
          <w:rFonts w:ascii="Tahoma" w:eastAsia="Verdana,Bold" w:hAnsi="Tahoma" w:cs="Tahoma"/>
          <w:bCs/>
          <w:sz w:val="20"/>
          <w:szCs w:val="20"/>
          <w:lang w:eastAsia="it-IT"/>
        </w:rPr>
      </w:pPr>
    </w:p>
    <w:p w:rsidR="00C25501" w:rsidRDefault="00FA3ABC" w:rsidP="00FA3A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Che i membri, anche esterni, compresi institori e procuratori generali, con compiti di direzione di vigilanza o controllo, sono i sigg.:</w:t>
      </w:r>
    </w:p>
    <w:p w:rsidR="00FA3ABC" w:rsidRDefault="00FA3ABC" w:rsidP="00FA3ABC">
      <w:pPr>
        <w:pStyle w:val="Paragrafoelenco"/>
        <w:spacing w:after="0" w:line="240" w:lineRule="auto"/>
        <w:jc w:val="both"/>
        <w:rPr>
          <w:rFonts w:ascii="Tahoma" w:eastAsia="Verdana,Bold" w:hAnsi="Tahoma" w:cs="Tahoma"/>
          <w:bCs/>
          <w:sz w:val="20"/>
          <w:szCs w:val="20"/>
          <w:lang w:eastAsia="it-IT"/>
        </w:rPr>
      </w:pPr>
    </w:p>
    <w:tbl>
      <w:tblPr>
        <w:tblStyle w:val="Grigliatabella"/>
        <w:tblW w:w="0" w:type="auto"/>
        <w:tblInd w:w="720" w:type="dxa"/>
        <w:tblLook w:val="04A0" w:firstRow="1" w:lastRow="0" w:firstColumn="1" w:lastColumn="0" w:noHBand="0" w:noVBand="1"/>
      </w:tblPr>
      <w:tblGrid>
        <w:gridCol w:w="2252"/>
        <w:gridCol w:w="2206"/>
        <w:gridCol w:w="2203"/>
        <w:gridCol w:w="2247"/>
      </w:tblGrid>
      <w:tr w:rsidR="00FA3ABC" w:rsidTr="00FA3AB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r>
              <w:rPr>
                <w:rFonts w:ascii="Tahoma" w:eastAsia="Verdana,Bold" w:hAnsi="Tahoma" w:cs="Tahoma"/>
                <w:bCs/>
                <w:sz w:val="20"/>
                <w:szCs w:val="20"/>
                <w:lang w:eastAsia="it-IT"/>
              </w:rPr>
              <w:t>Cognome e nome</w:t>
            </w: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Nato a </w:t>
            </w: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r>
              <w:rPr>
                <w:rFonts w:ascii="Tahoma" w:eastAsia="Verdana,Bold" w:hAnsi="Tahoma" w:cs="Tahoma"/>
                <w:bCs/>
                <w:sz w:val="20"/>
                <w:szCs w:val="20"/>
                <w:lang w:eastAsia="it-IT"/>
              </w:rPr>
              <w:t>In data</w:t>
            </w: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r>
              <w:rPr>
                <w:rFonts w:ascii="Tahoma" w:eastAsia="Verdana,Bold" w:hAnsi="Tahoma" w:cs="Tahoma"/>
                <w:bCs/>
                <w:sz w:val="20"/>
                <w:szCs w:val="20"/>
                <w:lang w:eastAsia="it-IT"/>
              </w:rPr>
              <w:t>Carica ricoperta</w:t>
            </w:r>
          </w:p>
        </w:tc>
      </w:tr>
      <w:tr w:rsidR="00FA3ABC" w:rsidTr="00FA3AB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r>
      <w:tr w:rsidR="00FA3ABC" w:rsidTr="00FA3AB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r>
      <w:tr w:rsidR="00FA3ABC" w:rsidTr="00FA3AB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r>
      <w:tr w:rsidR="00FA3ABC" w:rsidTr="00FA3AB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c>
          <w:tcPr>
            <w:tcW w:w="2407" w:type="dxa"/>
          </w:tcPr>
          <w:p w:rsidR="00FA3ABC" w:rsidRDefault="00FA3ABC" w:rsidP="00FA3ABC">
            <w:pPr>
              <w:pStyle w:val="Paragrafoelenco"/>
              <w:spacing w:after="0" w:line="240" w:lineRule="auto"/>
              <w:ind w:left="0"/>
              <w:jc w:val="both"/>
              <w:rPr>
                <w:rFonts w:ascii="Tahoma" w:eastAsia="Verdana,Bold" w:hAnsi="Tahoma" w:cs="Tahoma"/>
                <w:bCs/>
                <w:sz w:val="20"/>
                <w:szCs w:val="20"/>
                <w:lang w:eastAsia="it-IT"/>
              </w:rPr>
            </w:pPr>
          </w:p>
        </w:tc>
      </w:tr>
    </w:tbl>
    <w:p w:rsidR="000404D9" w:rsidRDefault="000404D9" w:rsidP="00FA3ABC">
      <w:pPr>
        <w:spacing w:after="0" w:line="240" w:lineRule="auto"/>
        <w:jc w:val="both"/>
        <w:rPr>
          <w:rFonts w:ascii="Tahoma" w:eastAsia="Verdana,Bold" w:hAnsi="Tahoma" w:cs="Tahoma"/>
          <w:bCs/>
          <w:sz w:val="20"/>
          <w:szCs w:val="20"/>
          <w:lang w:eastAsia="it-IT"/>
        </w:rPr>
      </w:pPr>
    </w:p>
    <w:p w:rsidR="00FA3ABC" w:rsidRDefault="00FA3ABC" w:rsidP="00FA3A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possedere l’autorizzazione a svolgere l’attività di cui all’art. 10 del </w:t>
      </w:r>
      <w:proofErr w:type="spellStart"/>
      <w:proofErr w:type="gramStart"/>
      <w:r>
        <w:rPr>
          <w:rFonts w:ascii="Tahoma" w:eastAsia="Verdana,Bold" w:hAnsi="Tahoma" w:cs="Tahoma"/>
          <w:bCs/>
          <w:sz w:val="20"/>
          <w:szCs w:val="20"/>
          <w:lang w:eastAsia="it-IT"/>
        </w:rPr>
        <w:t>D.Lgs</w:t>
      </w:r>
      <w:proofErr w:type="spellEnd"/>
      <w:proofErr w:type="gramEnd"/>
      <w:r>
        <w:rPr>
          <w:rFonts w:ascii="Tahoma" w:eastAsia="Verdana,Bold" w:hAnsi="Tahoma" w:cs="Tahoma"/>
          <w:bCs/>
          <w:sz w:val="20"/>
          <w:szCs w:val="20"/>
          <w:lang w:eastAsia="it-IT"/>
        </w:rPr>
        <w:t xml:space="preserve"> 01/09/1993 n. 385 e </w:t>
      </w:r>
      <w:proofErr w:type="spellStart"/>
      <w:r>
        <w:rPr>
          <w:rFonts w:ascii="Tahoma" w:eastAsia="Verdana,Bold" w:hAnsi="Tahoma" w:cs="Tahoma"/>
          <w:bCs/>
          <w:sz w:val="20"/>
          <w:szCs w:val="20"/>
          <w:lang w:eastAsia="it-IT"/>
        </w:rPr>
        <w:t>s.m.i.</w:t>
      </w:r>
      <w:proofErr w:type="spellEnd"/>
      <w:r>
        <w:rPr>
          <w:rFonts w:ascii="Tahoma" w:eastAsia="Verdana,Bold" w:hAnsi="Tahoma" w:cs="Tahoma"/>
          <w:bCs/>
          <w:sz w:val="20"/>
          <w:szCs w:val="20"/>
          <w:lang w:eastAsia="it-IT"/>
        </w:rPr>
        <w:t xml:space="preserve"> o dell’abilitazione all’esercizio del servizio di tesoreria ai sensi dell’art. 208 c. 1 </w:t>
      </w:r>
      <w:proofErr w:type="spellStart"/>
      <w:r>
        <w:rPr>
          <w:rFonts w:ascii="Tahoma" w:eastAsia="Verdana,Bold" w:hAnsi="Tahoma" w:cs="Tahoma"/>
          <w:bCs/>
          <w:sz w:val="20"/>
          <w:szCs w:val="20"/>
          <w:lang w:eastAsia="it-IT"/>
        </w:rPr>
        <w:t>lett</w:t>
      </w:r>
      <w:proofErr w:type="spellEnd"/>
      <w:r>
        <w:rPr>
          <w:rFonts w:ascii="Tahoma" w:eastAsia="Verdana,Bold" w:hAnsi="Tahoma" w:cs="Tahoma"/>
          <w:bCs/>
          <w:sz w:val="20"/>
          <w:szCs w:val="20"/>
          <w:lang w:eastAsia="it-IT"/>
        </w:rPr>
        <w:t xml:space="preserve"> C) del </w:t>
      </w:r>
      <w:proofErr w:type="spellStart"/>
      <w:r>
        <w:rPr>
          <w:rFonts w:ascii="Tahoma" w:eastAsia="Verdana,Bold" w:hAnsi="Tahoma" w:cs="Tahoma"/>
          <w:bCs/>
          <w:sz w:val="20"/>
          <w:szCs w:val="20"/>
          <w:lang w:eastAsia="it-IT"/>
        </w:rPr>
        <w:t>D.Lgs.</w:t>
      </w:r>
      <w:proofErr w:type="spellEnd"/>
      <w:r>
        <w:rPr>
          <w:rFonts w:ascii="Tahoma" w:eastAsia="Verdana,Bold" w:hAnsi="Tahoma" w:cs="Tahoma"/>
          <w:bCs/>
          <w:sz w:val="20"/>
          <w:szCs w:val="20"/>
          <w:lang w:eastAsia="it-IT"/>
        </w:rPr>
        <w:t xml:space="preserve"> </w:t>
      </w:r>
      <w:r>
        <w:rPr>
          <w:rFonts w:ascii="Tahoma" w:eastAsia="Verdana,Bold" w:hAnsi="Tahoma" w:cs="Tahoma"/>
          <w:bCs/>
          <w:sz w:val="20"/>
          <w:szCs w:val="20"/>
          <w:lang w:eastAsia="it-IT"/>
        </w:rPr>
        <w:lastRenderedPageBreak/>
        <w:t xml:space="preserve">267/2000, indicando la normativa di riferimento, il titolo di abilitazione, gli estremi di iscrizione all’albo di cui all’art. 13 del </w:t>
      </w:r>
      <w:proofErr w:type="spellStart"/>
      <w:proofErr w:type="gramStart"/>
      <w:r>
        <w:rPr>
          <w:rFonts w:ascii="Tahoma" w:eastAsia="Verdana,Bold" w:hAnsi="Tahoma" w:cs="Tahoma"/>
          <w:bCs/>
          <w:sz w:val="20"/>
          <w:szCs w:val="20"/>
          <w:lang w:eastAsia="it-IT"/>
        </w:rPr>
        <w:t>D.Lgs</w:t>
      </w:r>
      <w:proofErr w:type="gramEnd"/>
      <w:r>
        <w:rPr>
          <w:rFonts w:ascii="Tahoma" w:eastAsia="Verdana,Bold" w:hAnsi="Tahoma" w:cs="Tahoma"/>
          <w:bCs/>
          <w:sz w:val="20"/>
          <w:szCs w:val="20"/>
          <w:lang w:eastAsia="it-IT"/>
        </w:rPr>
        <w:t>.</w:t>
      </w:r>
      <w:proofErr w:type="spellEnd"/>
      <w:r>
        <w:rPr>
          <w:rFonts w:ascii="Tahoma" w:eastAsia="Verdana,Bold" w:hAnsi="Tahoma" w:cs="Tahoma"/>
          <w:bCs/>
          <w:sz w:val="20"/>
          <w:szCs w:val="20"/>
          <w:lang w:eastAsia="it-IT"/>
        </w:rPr>
        <w:t xml:space="preserve"> 385/1993 e </w:t>
      </w:r>
      <w:proofErr w:type="spellStart"/>
      <w:r>
        <w:rPr>
          <w:rFonts w:ascii="Tahoma" w:eastAsia="Verdana,Bold" w:hAnsi="Tahoma" w:cs="Tahoma"/>
          <w:bCs/>
          <w:sz w:val="20"/>
          <w:szCs w:val="20"/>
          <w:lang w:eastAsia="it-IT"/>
        </w:rPr>
        <w:t>s.m.i.</w:t>
      </w:r>
      <w:proofErr w:type="spellEnd"/>
      <w:r>
        <w:rPr>
          <w:rFonts w:ascii="Tahoma" w:eastAsia="Verdana,Bold" w:hAnsi="Tahoma" w:cs="Tahoma"/>
          <w:bCs/>
          <w:sz w:val="20"/>
          <w:szCs w:val="20"/>
          <w:lang w:eastAsia="it-IT"/>
        </w:rPr>
        <w:t>:</w:t>
      </w:r>
    </w:p>
    <w:p w:rsidR="00FA3ABC" w:rsidRDefault="00FA3ABC" w:rsidP="00FA3ABC">
      <w:pPr>
        <w:pStyle w:val="Paragrafoelenco"/>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________________________________________________________________________________</w:t>
      </w:r>
    </w:p>
    <w:p w:rsidR="00FA3ABC" w:rsidRDefault="00FA3ABC" w:rsidP="00FA3ABC">
      <w:pPr>
        <w:pStyle w:val="Paragrafoelenco"/>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________________________________________________________________________________</w:t>
      </w:r>
    </w:p>
    <w:p w:rsidR="00FA3ABC" w:rsidRDefault="00FA3ABC" w:rsidP="00FA3ABC">
      <w:pPr>
        <w:spacing w:after="0" w:line="240" w:lineRule="auto"/>
        <w:jc w:val="both"/>
        <w:rPr>
          <w:rFonts w:ascii="Tahoma" w:eastAsia="Verdana,Bold" w:hAnsi="Tahoma" w:cs="Tahoma"/>
          <w:bCs/>
          <w:sz w:val="20"/>
          <w:szCs w:val="20"/>
          <w:lang w:eastAsia="it-IT"/>
        </w:rPr>
      </w:pPr>
    </w:p>
    <w:p w:rsidR="00FA3ABC" w:rsidRDefault="00FA3ABC" w:rsidP="00FA3A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 Di essere in regola con l’assolvimento degli obblighi assicurativi e previdenziali</w:t>
      </w:r>
    </w:p>
    <w:p w:rsidR="00FA3ABC" w:rsidRDefault="00FA3ABC" w:rsidP="00FA3A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Di aver preso visione e di accettare espressamente tutte le norme e le condizioni contenute ne disciplinare di gara e nello schema di convenzione approvato con deliberazione di consiglio comunale n. 40 del 26/7/2019;</w:t>
      </w:r>
    </w:p>
    <w:p w:rsidR="00FA3ABC" w:rsidRDefault="00FA3ABC" w:rsidP="00FA3A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Di obbligarsi ad osservare la normativa vigente in materia di prevenzione degli infortuni, sicurezza, igiene del lavoro, previdenza, malattie professionali ed ogni altra disposizione ai fini della tutela dei lavoratori, ed ad attuare  ne confronti dei lavoratori dipendenti condizioni normative e retributive non inferiori a quelle risultanti dai contratti collettivi di lavoro della categoria e delle località in cui si svolge il servizio, nonché a rispettare le condizioni risultanti dalle successive integrazioni degli stessi;</w:t>
      </w:r>
    </w:p>
    <w:p w:rsidR="00FA3ABC" w:rsidRDefault="00FA3ABC" w:rsidP="00FA3A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Di impegnarsi a mantenere valida e vincolante l’offerta per 180 giorni consecutivi a decorrere dalla scadenza del termine per la presentazione dell’offerta stessa;</w:t>
      </w:r>
    </w:p>
    <w:p w:rsidR="00FA3ABC" w:rsidRDefault="00FA3ABC" w:rsidP="00FA3A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Di essere a cono</w:t>
      </w:r>
      <w:r w:rsidR="005D1BDA">
        <w:rPr>
          <w:rFonts w:ascii="Tahoma" w:eastAsia="Verdana,Bold" w:hAnsi="Tahoma" w:cs="Tahoma"/>
          <w:bCs/>
          <w:sz w:val="20"/>
          <w:szCs w:val="20"/>
          <w:lang w:eastAsia="it-IT"/>
        </w:rPr>
        <w:t>scenza degli obb</w:t>
      </w:r>
      <w:r>
        <w:rPr>
          <w:rFonts w:ascii="Tahoma" w:eastAsia="Verdana,Bold" w:hAnsi="Tahoma" w:cs="Tahoma"/>
          <w:bCs/>
          <w:sz w:val="20"/>
          <w:szCs w:val="20"/>
          <w:lang w:eastAsia="it-IT"/>
        </w:rPr>
        <w:t xml:space="preserve">lighi di tracciabilità dei flussi finanziari di cui alla L 136/2010 e </w:t>
      </w:r>
      <w:proofErr w:type="spellStart"/>
      <w:r>
        <w:rPr>
          <w:rFonts w:ascii="Tahoma" w:eastAsia="Verdana,Bold" w:hAnsi="Tahoma" w:cs="Tahoma"/>
          <w:bCs/>
          <w:sz w:val="20"/>
          <w:szCs w:val="20"/>
          <w:lang w:eastAsia="it-IT"/>
        </w:rPr>
        <w:t>s.m.i.</w:t>
      </w:r>
      <w:proofErr w:type="spellEnd"/>
      <w:r>
        <w:rPr>
          <w:rFonts w:ascii="Tahoma" w:eastAsia="Verdana,Bold" w:hAnsi="Tahoma" w:cs="Tahoma"/>
          <w:bCs/>
          <w:sz w:val="20"/>
          <w:szCs w:val="20"/>
          <w:lang w:eastAsia="it-IT"/>
        </w:rPr>
        <w:t>;</w:t>
      </w:r>
    </w:p>
    <w:p w:rsidR="00FA3ABC" w:rsidRDefault="00FA3ABC" w:rsidP="00FA3ABC">
      <w:pPr>
        <w:pStyle w:val="Paragrafoelenco"/>
        <w:numPr>
          <w:ilvl w:val="0"/>
          <w:numId w:val="12"/>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essere </w:t>
      </w:r>
      <w:r w:rsidR="005D1BDA">
        <w:rPr>
          <w:rFonts w:ascii="Tahoma" w:eastAsia="Verdana,Bold" w:hAnsi="Tahoma" w:cs="Tahoma"/>
          <w:bCs/>
          <w:sz w:val="20"/>
          <w:szCs w:val="20"/>
          <w:lang w:eastAsia="it-IT"/>
        </w:rPr>
        <w:t xml:space="preserve">informato, ai sensi e per gli effetti di cui all’articolo 11 del </w:t>
      </w:r>
      <w:proofErr w:type="spellStart"/>
      <w:proofErr w:type="gramStart"/>
      <w:r w:rsidR="005D1BDA">
        <w:rPr>
          <w:rFonts w:ascii="Tahoma" w:eastAsia="Verdana,Bold" w:hAnsi="Tahoma" w:cs="Tahoma"/>
          <w:bCs/>
          <w:sz w:val="20"/>
          <w:szCs w:val="20"/>
          <w:lang w:eastAsia="it-IT"/>
        </w:rPr>
        <w:t>D.Lgs</w:t>
      </w:r>
      <w:proofErr w:type="spellEnd"/>
      <w:proofErr w:type="gramEnd"/>
      <w:r w:rsidR="005D1BDA">
        <w:rPr>
          <w:rFonts w:ascii="Tahoma" w:eastAsia="Verdana,Bold" w:hAnsi="Tahoma" w:cs="Tahoma"/>
          <w:bCs/>
          <w:sz w:val="20"/>
          <w:szCs w:val="20"/>
          <w:lang w:eastAsia="it-IT"/>
        </w:rPr>
        <w:t xml:space="preserve"> 30/06/2003, n. 196, che i dati personali raccolti saranno trattati, anche con strumenti informatici, esclusivamente nell’ambito del procedimento per il quale la presente dichiarazione viene resa, secondo le modalità stabilite nell’invito.</w:t>
      </w:r>
    </w:p>
    <w:p w:rsidR="005D1BDA" w:rsidRDefault="005D1BDA" w:rsidP="005D1BDA">
      <w:pPr>
        <w:spacing w:after="0" w:line="240" w:lineRule="auto"/>
        <w:jc w:val="both"/>
        <w:rPr>
          <w:rFonts w:ascii="Tahoma" w:eastAsia="Verdana,Bold" w:hAnsi="Tahoma" w:cs="Tahoma"/>
          <w:bCs/>
          <w:sz w:val="20"/>
          <w:szCs w:val="20"/>
          <w:lang w:eastAsia="it-IT"/>
        </w:rPr>
      </w:pPr>
    </w:p>
    <w:p w:rsidR="005D1BDA" w:rsidRDefault="005D1BDA" w:rsidP="005D1BDA">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DICHIARA INOLTRE</w:t>
      </w:r>
    </w:p>
    <w:p w:rsidR="005D1BDA" w:rsidRDefault="005D1BDA" w:rsidP="005D1BDA">
      <w:pPr>
        <w:spacing w:after="0" w:line="240" w:lineRule="auto"/>
        <w:jc w:val="both"/>
        <w:rPr>
          <w:rFonts w:ascii="Tahoma" w:eastAsia="Verdana,Bold" w:hAnsi="Tahoma" w:cs="Tahoma"/>
          <w:bCs/>
          <w:sz w:val="20"/>
          <w:szCs w:val="20"/>
          <w:lang w:eastAsia="it-IT"/>
        </w:rPr>
      </w:pPr>
    </w:p>
    <w:p w:rsidR="005D1BDA" w:rsidRDefault="005D1BDA" w:rsidP="005D1BDA">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Di possedere i requisiti di idoneità professionale, di capacità economico-finanziaria e tecnico-professionale di cui al disciplinare di gara ed in particolare:</w:t>
      </w:r>
    </w:p>
    <w:p w:rsidR="005D1BDA" w:rsidRDefault="005D1BDA" w:rsidP="005D1BDA">
      <w:pPr>
        <w:spacing w:after="0" w:line="240" w:lineRule="auto"/>
        <w:jc w:val="both"/>
        <w:rPr>
          <w:rFonts w:ascii="Tahoma" w:eastAsia="Verdana,Bold" w:hAnsi="Tahoma" w:cs="Tahoma"/>
          <w:bCs/>
          <w:sz w:val="20"/>
          <w:szCs w:val="20"/>
          <w:lang w:eastAsia="it-IT"/>
        </w:rPr>
      </w:pPr>
    </w:p>
    <w:p w:rsidR="005D1BDA" w:rsidRDefault="005D1BDA" w:rsidP="005D1BDA">
      <w:pPr>
        <w:pStyle w:val="Paragrafoelenco"/>
        <w:numPr>
          <w:ilvl w:val="0"/>
          <w:numId w:val="16"/>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Che la ditta _________________________ risulta iscritta al registro delle imprese presso la CCIAA  di__________________, n. iscrizione ______________ del ____________ o al seguente analogo registro di altro Stato aderente all’U.E. _____________________ per la sotto indicata attività inerente all’oggetto del servizio da affidare: _________________________ e, per le  società cooperative, risulta iscritta all’Albo nazionale degli enti cooperativi di ______________al n. ______________ per la seguente attività _______________ dal _______________</w:t>
      </w:r>
    </w:p>
    <w:p w:rsidR="005D1BDA" w:rsidRDefault="005D1BDA" w:rsidP="005D1BDA">
      <w:pPr>
        <w:pStyle w:val="Paragrafoelenco"/>
        <w:numPr>
          <w:ilvl w:val="0"/>
          <w:numId w:val="16"/>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esercitare l’attività bancaria ai sensi dell’art. 10 del </w:t>
      </w:r>
      <w:proofErr w:type="spellStart"/>
      <w:proofErr w:type="gramStart"/>
      <w:r>
        <w:rPr>
          <w:rFonts w:ascii="Tahoma" w:eastAsia="Verdana,Bold" w:hAnsi="Tahoma" w:cs="Tahoma"/>
          <w:bCs/>
          <w:sz w:val="20"/>
          <w:szCs w:val="20"/>
          <w:lang w:eastAsia="it-IT"/>
        </w:rPr>
        <w:t>D.Lgs</w:t>
      </w:r>
      <w:proofErr w:type="gramEnd"/>
      <w:r>
        <w:rPr>
          <w:rFonts w:ascii="Tahoma" w:eastAsia="Verdana,Bold" w:hAnsi="Tahoma" w:cs="Tahoma"/>
          <w:bCs/>
          <w:sz w:val="20"/>
          <w:szCs w:val="20"/>
          <w:lang w:eastAsia="it-IT"/>
        </w:rPr>
        <w:t>.</w:t>
      </w:r>
      <w:proofErr w:type="spellEnd"/>
      <w:r>
        <w:rPr>
          <w:rFonts w:ascii="Tahoma" w:eastAsia="Verdana,Bold" w:hAnsi="Tahoma" w:cs="Tahoma"/>
          <w:bCs/>
          <w:sz w:val="20"/>
          <w:szCs w:val="20"/>
          <w:lang w:eastAsia="it-IT"/>
        </w:rPr>
        <w:t xml:space="preserve"> 1 settembre 1993, n. 385;</w:t>
      </w:r>
    </w:p>
    <w:p w:rsidR="005D1BDA" w:rsidRDefault="005D1BDA" w:rsidP="005D1BDA">
      <w:pPr>
        <w:pStyle w:val="Paragrafoelenco"/>
        <w:numPr>
          <w:ilvl w:val="0"/>
          <w:numId w:val="16"/>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essere iscritto all’albo delle imprese che esercitano l’attività bancaria ai sensi dell’art. 13 del </w:t>
      </w:r>
      <w:proofErr w:type="spellStart"/>
      <w:proofErr w:type="gramStart"/>
      <w:r>
        <w:rPr>
          <w:rFonts w:ascii="Tahoma" w:eastAsia="Verdana,Bold" w:hAnsi="Tahoma" w:cs="Tahoma"/>
          <w:bCs/>
          <w:sz w:val="20"/>
          <w:szCs w:val="20"/>
          <w:lang w:eastAsia="it-IT"/>
        </w:rPr>
        <w:t>D.Lg</w:t>
      </w:r>
      <w:proofErr w:type="spellEnd"/>
      <w:proofErr w:type="gramEnd"/>
      <w:r>
        <w:rPr>
          <w:rFonts w:ascii="Tahoma" w:eastAsia="Verdana,Bold" w:hAnsi="Tahoma" w:cs="Tahoma"/>
          <w:bCs/>
          <w:sz w:val="20"/>
          <w:szCs w:val="20"/>
          <w:lang w:eastAsia="it-IT"/>
        </w:rPr>
        <w:t xml:space="preserve"> 1 settembre 1993, n. 385</w:t>
      </w:r>
    </w:p>
    <w:p w:rsidR="005D1BDA" w:rsidRDefault="005D1BDA" w:rsidP="005D1BDA">
      <w:pPr>
        <w:pStyle w:val="Paragrafoelenco"/>
        <w:numPr>
          <w:ilvl w:val="0"/>
          <w:numId w:val="16"/>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Si aver svolto nell’ultimo triennio (anni 2016, 2017 e 2018) e per ciascun ano solare, il servizio di tesoreria comunale per almeno 2 (due)Comuni nel territorio regionale ed in particolare:</w:t>
      </w:r>
    </w:p>
    <w:p w:rsidR="005D1BDA" w:rsidRDefault="005D1BDA" w:rsidP="005D1BDA">
      <w:pPr>
        <w:spacing w:after="0" w:line="240" w:lineRule="auto"/>
        <w:jc w:val="both"/>
        <w:rPr>
          <w:rFonts w:ascii="Tahoma" w:eastAsia="Verdana,Bold" w:hAnsi="Tahoma" w:cs="Tahoma"/>
          <w:bCs/>
          <w:sz w:val="20"/>
          <w:szCs w:val="20"/>
          <w:lang w:eastAsia="it-IT"/>
        </w:rPr>
      </w:pPr>
    </w:p>
    <w:tbl>
      <w:tblPr>
        <w:tblStyle w:val="Grigliatabella"/>
        <w:tblW w:w="0" w:type="auto"/>
        <w:tblLook w:val="04A0" w:firstRow="1" w:lastRow="0" w:firstColumn="1" w:lastColumn="0" w:noHBand="0" w:noVBand="1"/>
      </w:tblPr>
      <w:tblGrid>
        <w:gridCol w:w="3209"/>
        <w:gridCol w:w="3209"/>
      </w:tblGrid>
      <w:tr w:rsidR="008B6E77" w:rsidTr="005D1BDA">
        <w:tc>
          <w:tcPr>
            <w:tcW w:w="3209" w:type="dxa"/>
          </w:tcPr>
          <w:p w:rsidR="008B6E77" w:rsidRDefault="008B6E77" w:rsidP="005D1BDA">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Denominazione Comune</w:t>
            </w:r>
          </w:p>
        </w:tc>
        <w:tc>
          <w:tcPr>
            <w:tcW w:w="3209" w:type="dxa"/>
          </w:tcPr>
          <w:p w:rsidR="008B6E77" w:rsidRDefault="008B6E77" w:rsidP="005D1BDA">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Provincia</w:t>
            </w:r>
          </w:p>
        </w:tc>
      </w:tr>
      <w:tr w:rsidR="008B6E77" w:rsidTr="005D1BDA">
        <w:tc>
          <w:tcPr>
            <w:tcW w:w="3209" w:type="dxa"/>
          </w:tcPr>
          <w:p w:rsidR="008B6E77" w:rsidRDefault="008B6E77" w:rsidP="005D1BDA">
            <w:pPr>
              <w:spacing w:after="0" w:line="240" w:lineRule="auto"/>
              <w:jc w:val="both"/>
              <w:rPr>
                <w:rFonts w:ascii="Tahoma" w:eastAsia="Verdana,Bold" w:hAnsi="Tahoma" w:cs="Tahoma"/>
                <w:bCs/>
                <w:sz w:val="20"/>
                <w:szCs w:val="20"/>
                <w:lang w:eastAsia="it-IT"/>
              </w:rPr>
            </w:pPr>
          </w:p>
        </w:tc>
        <w:tc>
          <w:tcPr>
            <w:tcW w:w="3209" w:type="dxa"/>
          </w:tcPr>
          <w:p w:rsidR="008B6E77" w:rsidRDefault="008B6E77" w:rsidP="005D1BDA">
            <w:pPr>
              <w:spacing w:after="0" w:line="240" w:lineRule="auto"/>
              <w:jc w:val="both"/>
              <w:rPr>
                <w:rFonts w:ascii="Tahoma" w:eastAsia="Verdana,Bold" w:hAnsi="Tahoma" w:cs="Tahoma"/>
                <w:bCs/>
                <w:sz w:val="20"/>
                <w:szCs w:val="20"/>
                <w:lang w:eastAsia="it-IT"/>
              </w:rPr>
            </w:pPr>
          </w:p>
        </w:tc>
      </w:tr>
      <w:tr w:rsidR="008B6E77" w:rsidTr="005D1BDA">
        <w:tc>
          <w:tcPr>
            <w:tcW w:w="3209" w:type="dxa"/>
          </w:tcPr>
          <w:p w:rsidR="008B6E77" w:rsidRDefault="008B6E77" w:rsidP="005D1BDA">
            <w:pPr>
              <w:spacing w:after="0" w:line="240" w:lineRule="auto"/>
              <w:jc w:val="both"/>
              <w:rPr>
                <w:rFonts w:ascii="Tahoma" w:eastAsia="Verdana,Bold" w:hAnsi="Tahoma" w:cs="Tahoma"/>
                <w:bCs/>
                <w:sz w:val="20"/>
                <w:szCs w:val="20"/>
                <w:lang w:eastAsia="it-IT"/>
              </w:rPr>
            </w:pPr>
          </w:p>
        </w:tc>
        <w:tc>
          <w:tcPr>
            <w:tcW w:w="3209" w:type="dxa"/>
          </w:tcPr>
          <w:p w:rsidR="008B6E77" w:rsidRDefault="008B6E77" w:rsidP="005D1BDA">
            <w:pPr>
              <w:spacing w:after="0" w:line="240" w:lineRule="auto"/>
              <w:jc w:val="both"/>
              <w:rPr>
                <w:rFonts w:ascii="Tahoma" w:eastAsia="Verdana,Bold" w:hAnsi="Tahoma" w:cs="Tahoma"/>
                <w:bCs/>
                <w:sz w:val="20"/>
                <w:szCs w:val="20"/>
                <w:lang w:eastAsia="it-IT"/>
              </w:rPr>
            </w:pPr>
          </w:p>
        </w:tc>
      </w:tr>
      <w:tr w:rsidR="008B6E77" w:rsidTr="005D1BDA">
        <w:tc>
          <w:tcPr>
            <w:tcW w:w="3209" w:type="dxa"/>
          </w:tcPr>
          <w:p w:rsidR="008B6E77" w:rsidRDefault="008B6E77" w:rsidP="005D1BDA">
            <w:pPr>
              <w:spacing w:after="0" w:line="240" w:lineRule="auto"/>
              <w:jc w:val="both"/>
              <w:rPr>
                <w:rFonts w:ascii="Tahoma" w:eastAsia="Verdana,Bold" w:hAnsi="Tahoma" w:cs="Tahoma"/>
                <w:bCs/>
                <w:sz w:val="20"/>
                <w:szCs w:val="20"/>
                <w:lang w:eastAsia="it-IT"/>
              </w:rPr>
            </w:pPr>
          </w:p>
        </w:tc>
        <w:tc>
          <w:tcPr>
            <w:tcW w:w="3209" w:type="dxa"/>
          </w:tcPr>
          <w:p w:rsidR="008B6E77" w:rsidRDefault="008B6E77" w:rsidP="005D1BDA">
            <w:pPr>
              <w:spacing w:after="0" w:line="240" w:lineRule="auto"/>
              <w:jc w:val="both"/>
              <w:rPr>
                <w:rFonts w:ascii="Tahoma" w:eastAsia="Verdana,Bold" w:hAnsi="Tahoma" w:cs="Tahoma"/>
                <w:bCs/>
                <w:sz w:val="20"/>
                <w:szCs w:val="20"/>
                <w:lang w:eastAsia="it-IT"/>
              </w:rPr>
            </w:pPr>
          </w:p>
        </w:tc>
      </w:tr>
    </w:tbl>
    <w:p w:rsidR="005D1BDA" w:rsidRDefault="005D1BDA" w:rsidP="005D1BDA">
      <w:pPr>
        <w:spacing w:after="0" w:line="240" w:lineRule="auto"/>
        <w:jc w:val="both"/>
        <w:rPr>
          <w:rFonts w:ascii="Tahoma" w:eastAsia="Verdana,Bold" w:hAnsi="Tahoma" w:cs="Tahoma"/>
          <w:bCs/>
          <w:sz w:val="20"/>
          <w:szCs w:val="20"/>
          <w:lang w:eastAsia="it-IT"/>
        </w:rPr>
      </w:pPr>
    </w:p>
    <w:p w:rsidR="005D1BDA" w:rsidRDefault="005D1BDA" w:rsidP="005D1BDA">
      <w:pPr>
        <w:pStyle w:val="Paragrafoelenco"/>
        <w:numPr>
          <w:ilvl w:val="0"/>
          <w:numId w:val="16"/>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w:t>
      </w:r>
      <w:r w:rsidR="008B6E77">
        <w:rPr>
          <w:rFonts w:ascii="Tahoma" w:eastAsia="Verdana,Bold" w:hAnsi="Tahoma" w:cs="Tahoma"/>
          <w:bCs/>
          <w:sz w:val="20"/>
          <w:szCs w:val="20"/>
          <w:lang w:eastAsia="it-IT"/>
        </w:rPr>
        <w:t>impegnarsi a garantire l’operatività del servizio, per tutta la durata della convenzione, con almeno uno sportello attivo nel raggio di 15 Km dalla sede comunale, presente nel territorio di Pordenone.</w:t>
      </w:r>
    </w:p>
    <w:p w:rsidR="0004157B" w:rsidRPr="005D1BDA" w:rsidRDefault="0004157B" w:rsidP="005D1BDA">
      <w:pPr>
        <w:pStyle w:val="Paragrafoelenco"/>
        <w:numPr>
          <w:ilvl w:val="0"/>
          <w:numId w:val="16"/>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effettuare o aver effettuato operazioni di riscossione e pagamento mediante l’utilizzo dell’ordinativo informatico a firma digitale per almeno </w:t>
      </w:r>
      <w:r w:rsidR="008B6E77">
        <w:rPr>
          <w:rFonts w:ascii="Tahoma" w:eastAsia="Verdana,Bold" w:hAnsi="Tahoma" w:cs="Tahoma"/>
          <w:bCs/>
          <w:sz w:val="20"/>
          <w:szCs w:val="20"/>
          <w:lang w:eastAsia="it-IT"/>
        </w:rPr>
        <w:t>tre enti locali</w:t>
      </w:r>
      <w:r>
        <w:rPr>
          <w:rFonts w:ascii="Tahoma" w:eastAsia="Verdana,Bold" w:hAnsi="Tahoma" w:cs="Tahoma"/>
          <w:bCs/>
          <w:sz w:val="20"/>
          <w:szCs w:val="20"/>
          <w:lang w:eastAsia="it-IT"/>
        </w:rPr>
        <w:t xml:space="preserve"> ed in particolare per:</w:t>
      </w:r>
    </w:p>
    <w:p w:rsidR="005D1BDA" w:rsidRDefault="005D1BDA" w:rsidP="005D1BDA">
      <w:pPr>
        <w:spacing w:after="0" w:line="240" w:lineRule="auto"/>
        <w:jc w:val="both"/>
        <w:rPr>
          <w:rFonts w:ascii="Tahoma" w:eastAsia="Verdana,Bold" w:hAnsi="Tahoma" w:cs="Tahoma"/>
          <w:bCs/>
          <w:sz w:val="20"/>
          <w:szCs w:val="20"/>
          <w:lang w:eastAsia="it-IT"/>
        </w:rPr>
      </w:pPr>
    </w:p>
    <w:tbl>
      <w:tblPr>
        <w:tblStyle w:val="Grigliatabella"/>
        <w:tblW w:w="0" w:type="auto"/>
        <w:tblLook w:val="04A0" w:firstRow="1" w:lastRow="0" w:firstColumn="1" w:lastColumn="0" w:noHBand="0" w:noVBand="1"/>
      </w:tblPr>
      <w:tblGrid>
        <w:gridCol w:w="4814"/>
        <w:gridCol w:w="4814"/>
      </w:tblGrid>
      <w:tr w:rsidR="0004157B" w:rsidTr="0004157B">
        <w:tc>
          <w:tcPr>
            <w:tcW w:w="4814" w:type="dxa"/>
          </w:tcPr>
          <w:p w:rsidR="0004157B" w:rsidRDefault="0004157B" w:rsidP="005D1BDA">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Denominazione ente locale</w:t>
            </w:r>
          </w:p>
        </w:tc>
        <w:tc>
          <w:tcPr>
            <w:tcW w:w="4814" w:type="dxa"/>
          </w:tcPr>
          <w:p w:rsidR="0004157B" w:rsidRDefault="0004157B" w:rsidP="005D1BDA">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Provincia</w:t>
            </w:r>
          </w:p>
        </w:tc>
      </w:tr>
      <w:tr w:rsidR="0004157B" w:rsidTr="0004157B">
        <w:tc>
          <w:tcPr>
            <w:tcW w:w="4814" w:type="dxa"/>
          </w:tcPr>
          <w:p w:rsidR="0004157B" w:rsidRDefault="0004157B" w:rsidP="005D1BDA">
            <w:pPr>
              <w:spacing w:after="0" w:line="240" w:lineRule="auto"/>
              <w:jc w:val="both"/>
              <w:rPr>
                <w:rFonts w:ascii="Tahoma" w:eastAsia="Verdana,Bold" w:hAnsi="Tahoma" w:cs="Tahoma"/>
                <w:bCs/>
                <w:sz w:val="20"/>
                <w:szCs w:val="20"/>
                <w:lang w:eastAsia="it-IT"/>
              </w:rPr>
            </w:pPr>
          </w:p>
        </w:tc>
        <w:tc>
          <w:tcPr>
            <w:tcW w:w="4814" w:type="dxa"/>
          </w:tcPr>
          <w:p w:rsidR="0004157B" w:rsidRDefault="0004157B" w:rsidP="005D1BDA">
            <w:pPr>
              <w:spacing w:after="0" w:line="240" w:lineRule="auto"/>
              <w:jc w:val="both"/>
              <w:rPr>
                <w:rFonts w:ascii="Tahoma" w:eastAsia="Verdana,Bold" w:hAnsi="Tahoma" w:cs="Tahoma"/>
                <w:bCs/>
                <w:sz w:val="20"/>
                <w:szCs w:val="20"/>
                <w:lang w:eastAsia="it-IT"/>
              </w:rPr>
            </w:pPr>
          </w:p>
        </w:tc>
      </w:tr>
      <w:tr w:rsidR="0004157B" w:rsidTr="0004157B">
        <w:tc>
          <w:tcPr>
            <w:tcW w:w="4814" w:type="dxa"/>
          </w:tcPr>
          <w:p w:rsidR="0004157B" w:rsidRDefault="0004157B" w:rsidP="005D1BDA">
            <w:pPr>
              <w:spacing w:after="0" w:line="240" w:lineRule="auto"/>
              <w:jc w:val="both"/>
              <w:rPr>
                <w:rFonts w:ascii="Tahoma" w:eastAsia="Verdana,Bold" w:hAnsi="Tahoma" w:cs="Tahoma"/>
                <w:bCs/>
                <w:sz w:val="20"/>
                <w:szCs w:val="20"/>
                <w:lang w:eastAsia="it-IT"/>
              </w:rPr>
            </w:pPr>
          </w:p>
        </w:tc>
        <w:tc>
          <w:tcPr>
            <w:tcW w:w="4814" w:type="dxa"/>
          </w:tcPr>
          <w:p w:rsidR="0004157B" w:rsidRDefault="0004157B" w:rsidP="005D1BDA">
            <w:pPr>
              <w:spacing w:after="0" w:line="240" w:lineRule="auto"/>
              <w:jc w:val="both"/>
              <w:rPr>
                <w:rFonts w:ascii="Tahoma" w:eastAsia="Verdana,Bold" w:hAnsi="Tahoma" w:cs="Tahoma"/>
                <w:bCs/>
                <w:sz w:val="20"/>
                <w:szCs w:val="20"/>
                <w:lang w:eastAsia="it-IT"/>
              </w:rPr>
            </w:pPr>
          </w:p>
        </w:tc>
      </w:tr>
      <w:tr w:rsidR="0004157B" w:rsidTr="0004157B">
        <w:tc>
          <w:tcPr>
            <w:tcW w:w="4814" w:type="dxa"/>
          </w:tcPr>
          <w:p w:rsidR="0004157B" w:rsidRDefault="0004157B" w:rsidP="005D1BDA">
            <w:pPr>
              <w:spacing w:after="0" w:line="240" w:lineRule="auto"/>
              <w:jc w:val="both"/>
              <w:rPr>
                <w:rFonts w:ascii="Tahoma" w:eastAsia="Verdana,Bold" w:hAnsi="Tahoma" w:cs="Tahoma"/>
                <w:bCs/>
                <w:sz w:val="20"/>
                <w:szCs w:val="20"/>
                <w:lang w:eastAsia="it-IT"/>
              </w:rPr>
            </w:pPr>
          </w:p>
        </w:tc>
        <w:tc>
          <w:tcPr>
            <w:tcW w:w="4814" w:type="dxa"/>
          </w:tcPr>
          <w:p w:rsidR="0004157B" w:rsidRDefault="0004157B" w:rsidP="005D1BDA">
            <w:pPr>
              <w:spacing w:after="0" w:line="240" w:lineRule="auto"/>
              <w:jc w:val="both"/>
              <w:rPr>
                <w:rFonts w:ascii="Tahoma" w:eastAsia="Verdana,Bold" w:hAnsi="Tahoma" w:cs="Tahoma"/>
                <w:bCs/>
                <w:sz w:val="20"/>
                <w:szCs w:val="20"/>
                <w:lang w:eastAsia="it-IT"/>
              </w:rPr>
            </w:pPr>
          </w:p>
        </w:tc>
      </w:tr>
    </w:tbl>
    <w:p w:rsidR="0004157B" w:rsidRDefault="0004157B" w:rsidP="005D1BDA">
      <w:pPr>
        <w:spacing w:after="0" w:line="240" w:lineRule="auto"/>
        <w:jc w:val="both"/>
        <w:rPr>
          <w:rFonts w:ascii="Tahoma" w:eastAsia="Verdana,Bold" w:hAnsi="Tahoma" w:cs="Tahoma"/>
          <w:bCs/>
          <w:sz w:val="20"/>
          <w:szCs w:val="20"/>
          <w:lang w:eastAsia="it-IT"/>
        </w:rPr>
      </w:pPr>
    </w:p>
    <w:p w:rsidR="0004157B" w:rsidRPr="0004157B" w:rsidRDefault="0004157B" w:rsidP="0004157B">
      <w:pPr>
        <w:pStyle w:val="Paragrafoelenco"/>
        <w:numPr>
          <w:ilvl w:val="0"/>
          <w:numId w:val="16"/>
        </w:num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di non trovarsi nelle situazioni di divieto di cui all’art. 48 c. 7 del </w:t>
      </w:r>
      <w:proofErr w:type="spellStart"/>
      <w:proofErr w:type="gramStart"/>
      <w:r>
        <w:rPr>
          <w:rFonts w:ascii="Tahoma" w:eastAsia="Verdana,Bold" w:hAnsi="Tahoma" w:cs="Tahoma"/>
          <w:bCs/>
          <w:sz w:val="20"/>
          <w:szCs w:val="20"/>
          <w:lang w:eastAsia="it-IT"/>
        </w:rPr>
        <w:t>D.Lgs</w:t>
      </w:r>
      <w:proofErr w:type="spellEnd"/>
      <w:proofErr w:type="gramEnd"/>
      <w:r>
        <w:rPr>
          <w:rFonts w:ascii="Tahoma" w:eastAsia="Verdana,Bold" w:hAnsi="Tahoma" w:cs="Tahoma"/>
          <w:bCs/>
          <w:sz w:val="20"/>
          <w:szCs w:val="20"/>
          <w:lang w:eastAsia="it-IT"/>
        </w:rPr>
        <w:t xml:space="preserve"> 50/2016.</w:t>
      </w:r>
    </w:p>
    <w:p w:rsidR="005D1BDA" w:rsidRPr="005D1BDA" w:rsidRDefault="005D1BDA" w:rsidP="005D1BDA">
      <w:pPr>
        <w:spacing w:after="0" w:line="240" w:lineRule="auto"/>
        <w:jc w:val="both"/>
        <w:rPr>
          <w:rFonts w:ascii="Tahoma" w:eastAsia="Verdana,Bold" w:hAnsi="Tahoma" w:cs="Tahoma"/>
          <w:bCs/>
          <w:sz w:val="20"/>
          <w:szCs w:val="20"/>
          <w:lang w:eastAsia="it-IT"/>
        </w:rPr>
      </w:pPr>
    </w:p>
    <w:p w:rsidR="00D122B1" w:rsidRDefault="00D122B1" w:rsidP="00D122B1">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 xml:space="preserve">Il concorrente, ai sensi degli articoli 75 e 76 del DPR  28 dicembre 2000, n. 445, è consapevole della decadenza dalla partecipazione e dall’eventuale aggiudicazione, nonché della responsabilità penale, cui va incontro in caso di dichiarazione mendace o contenente dati non più rispondenti a verità, solleva l’Amministrazione Comunale </w:t>
      </w:r>
      <w:r>
        <w:rPr>
          <w:rFonts w:ascii="Tahoma" w:eastAsia="Verdana,Bold" w:hAnsi="Tahoma" w:cs="Tahoma"/>
          <w:bCs/>
          <w:sz w:val="20"/>
          <w:szCs w:val="20"/>
          <w:lang w:eastAsia="it-IT"/>
        </w:rPr>
        <w:lastRenderedPageBreak/>
        <w:t>da qualsiasi responsabilità conseguente all’indicazione di dati ed indirizzi inesatti contenuti nella presente domanda e nella dichiarazioni allegate ai documenti di gara.</w:t>
      </w:r>
    </w:p>
    <w:p w:rsidR="00D122B1" w:rsidRDefault="00D122B1" w:rsidP="00D122B1">
      <w:pPr>
        <w:spacing w:after="0" w:line="240" w:lineRule="auto"/>
        <w:jc w:val="both"/>
        <w:rPr>
          <w:rFonts w:ascii="Tahoma" w:eastAsia="Verdana,Bold" w:hAnsi="Tahoma" w:cs="Tahoma"/>
          <w:bCs/>
          <w:sz w:val="20"/>
          <w:szCs w:val="20"/>
          <w:lang w:eastAsia="it-IT"/>
        </w:rPr>
      </w:pPr>
    </w:p>
    <w:p w:rsidR="00624929" w:rsidRDefault="00624929" w:rsidP="00D122B1">
      <w:pPr>
        <w:spacing w:after="0" w:line="240" w:lineRule="auto"/>
        <w:jc w:val="both"/>
        <w:rPr>
          <w:rFonts w:ascii="Tahoma" w:eastAsia="Verdana,Bold" w:hAnsi="Tahoma" w:cs="Tahoma"/>
          <w:bCs/>
          <w:sz w:val="20"/>
          <w:szCs w:val="20"/>
          <w:lang w:eastAsia="it-IT"/>
        </w:rPr>
      </w:pPr>
    </w:p>
    <w:p w:rsidR="00624929" w:rsidRDefault="00624929" w:rsidP="00D122B1">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Data___________________________________</w:t>
      </w:r>
      <w:r>
        <w:rPr>
          <w:rFonts w:ascii="Tahoma" w:eastAsia="Verdana,Bold" w:hAnsi="Tahoma" w:cs="Tahoma"/>
          <w:bCs/>
          <w:sz w:val="20"/>
          <w:szCs w:val="20"/>
          <w:lang w:eastAsia="it-IT"/>
        </w:rPr>
        <w:tab/>
      </w:r>
      <w:r>
        <w:rPr>
          <w:rFonts w:ascii="Tahoma" w:eastAsia="Verdana,Bold" w:hAnsi="Tahoma" w:cs="Tahoma"/>
          <w:bCs/>
          <w:sz w:val="20"/>
          <w:szCs w:val="20"/>
          <w:lang w:eastAsia="it-IT"/>
        </w:rPr>
        <w:tab/>
        <w:t>Firma digitale___________________________</w:t>
      </w:r>
    </w:p>
    <w:p w:rsidR="00624929" w:rsidRDefault="00624929" w:rsidP="00D122B1">
      <w:pPr>
        <w:spacing w:after="0" w:line="240" w:lineRule="auto"/>
        <w:jc w:val="both"/>
        <w:rPr>
          <w:rFonts w:ascii="Tahoma" w:eastAsia="Verdana,Bold" w:hAnsi="Tahoma" w:cs="Tahoma"/>
          <w:bCs/>
          <w:sz w:val="20"/>
          <w:szCs w:val="20"/>
          <w:lang w:eastAsia="it-IT"/>
        </w:rPr>
      </w:pP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Pr>
          <w:rFonts w:ascii="Tahoma" w:eastAsia="Verdana,Bold" w:hAnsi="Tahoma" w:cs="Tahoma"/>
          <w:bCs/>
          <w:sz w:val="20"/>
          <w:szCs w:val="20"/>
          <w:lang w:eastAsia="it-IT"/>
        </w:rPr>
        <w:tab/>
      </w:r>
      <w:r w:rsidR="004B5916">
        <w:rPr>
          <w:rFonts w:ascii="Tahoma" w:eastAsia="Verdana,Bold" w:hAnsi="Tahoma" w:cs="Tahoma"/>
          <w:bCs/>
          <w:sz w:val="20"/>
          <w:szCs w:val="20"/>
          <w:lang w:eastAsia="it-IT"/>
        </w:rPr>
        <w:t>o</w:t>
      </w:r>
      <w:r>
        <w:rPr>
          <w:rFonts w:ascii="Tahoma" w:eastAsia="Verdana,Bold" w:hAnsi="Tahoma" w:cs="Tahoma"/>
          <w:bCs/>
          <w:sz w:val="20"/>
          <w:szCs w:val="20"/>
          <w:lang w:eastAsia="it-IT"/>
        </w:rPr>
        <w:t xml:space="preserve"> in alternativa autografa in cartaceo e </w:t>
      </w:r>
      <w:proofErr w:type="spellStart"/>
      <w:r>
        <w:rPr>
          <w:rFonts w:ascii="Tahoma" w:eastAsia="Verdana,Bold" w:hAnsi="Tahoma" w:cs="Tahoma"/>
          <w:bCs/>
          <w:sz w:val="20"/>
          <w:szCs w:val="20"/>
          <w:lang w:eastAsia="it-IT"/>
        </w:rPr>
        <w:t>scansire</w:t>
      </w:r>
      <w:proofErr w:type="spellEnd"/>
    </w:p>
    <w:p w:rsidR="00D122B1" w:rsidRPr="00D122B1" w:rsidRDefault="00D122B1" w:rsidP="00D122B1">
      <w:pPr>
        <w:spacing w:after="0" w:line="240" w:lineRule="auto"/>
        <w:jc w:val="both"/>
        <w:rPr>
          <w:rFonts w:ascii="Tahoma" w:eastAsia="Verdana,Bold" w:hAnsi="Tahoma" w:cs="Tahoma"/>
          <w:bCs/>
          <w:sz w:val="20"/>
          <w:szCs w:val="20"/>
          <w:lang w:eastAsia="it-IT"/>
        </w:rPr>
      </w:pPr>
    </w:p>
    <w:p w:rsidR="00A27D71" w:rsidRDefault="00624929">
      <w:pPr>
        <w:spacing w:after="0" w:line="240" w:lineRule="auto"/>
        <w:rPr>
          <w:rFonts w:ascii="Tahoma" w:eastAsia="Verdana,Bold" w:hAnsi="Tahoma" w:cs="Tahoma"/>
          <w:sz w:val="20"/>
          <w:szCs w:val="20"/>
          <w:lang w:eastAsia="it-IT"/>
        </w:rPr>
      </w:pPr>
      <w:r>
        <w:rPr>
          <w:rFonts w:ascii="Tahoma" w:eastAsia="Verdana,Bold" w:hAnsi="Tahoma" w:cs="Tahoma"/>
          <w:sz w:val="20"/>
          <w:szCs w:val="20"/>
          <w:lang w:eastAsia="it-IT"/>
        </w:rPr>
        <w:t>Allegare copia fotostatica documento d’identità in corso di validità del sottoscrittore</w:t>
      </w:r>
    </w:p>
    <w:p w:rsidR="00A27D71" w:rsidRDefault="00A27D71">
      <w:pPr>
        <w:spacing w:after="0" w:line="240" w:lineRule="auto"/>
        <w:rPr>
          <w:rFonts w:ascii="Tahoma" w:eastAsia="Verdana,Bold" w:hAnsi="Tahoma" w:cs="Tahoma"/>
          <w:sz w:val="20"/>
          <w:szCs w:val="20"/>
          <w:lang w:eastAsia="it-IT"/>
        </w:rPr>
      </w:pPr>
    </w:p>
    <w:p w:rsidR="00A27D71" w:rsidRDefault="00A27D71">
      <w:pPr>
        <w:spacing w:after="0" w:line="240" w:lineRule="auto"/>
        <w:jc w:val="center"/>
        <w:rPr>
          <w:rFonts w:ascii="Tahoma" w:eastAsia="Verdana,Bold" w:hAnsi="Tahoma" w:cs="Tahoma"/>
          <w:sz w:val="20"/>
          <w:szCs w:val="20"/>
          <w:lang w:eastAsia="it-IT"/>
        </w:rPr>
      </w:pPr>
    </w:p>
    <w:p w:rsidR="00305977" w:rsidRDefault="00305977" w:rsidP="00305977">
      <w:pPr>
        <w:spacing w:after="0" w:line="240" w:lineRule="auto"/>
        <w:jc w:val="both"/>
        <w:rPr>
          <w:rFonts w:ascii="Tahoma" w:eastAsia="Verdana,Bold" w:hAnsi="Tahoma" w:cs="Tahoma"/>
          <w:sz w:val="20"/>
          <w:szCs w:val="20"/>
          <w:lang w:eastAsia="it-IT"/>
        </w:rPr>
      </w:pPr>
      <w:r>
        <w:rPr>
          <w:rFonts w:ascii="Tahoma" w:eastAsia="Verdana,Bold" w:hAnsi="Tahoma" w:cs="Tahoma"/>
          <w:sz w:val="20"/>
          <w:szCs w:val="20"/>
          <w:lang w:eastAsia="it-IT"/>
        </w:rPr>
        <w:t>NOTA BENE:</w:t>
      </w:r>
    </w:p>
    <w:p w:rsidR="008B6E77" w:rsidRDefault="008B6E77" w:rsidP="008B6E77">
      <w:pPr>
        <w:spacing w:after="0" w:line="240" w:lineRule="auto"/>
        <w:jc w:val="both"/>
        <w:rPr>
          <w:rFonts w:ascii="Tahoma" w:eastAsia="Verdana,Bold" w:hAnsi="Tahoma" w:cs="Tahoma"/>
          <w:sz w:val="20"/>
          <w:szCs w:val="20"/>
          <w:lang w:eastAsia="it-IT"/>
        </w:rPr>
      </w:pPr>
      <w:r>
        <w:rPr>
          <w:rFonts w:ascii="Tahoma" w:eastAsia="Verdana,Bold" w:hAnsi="Tahoma" w:cs="Tahoma"/>
          <w:sz w:val="20"/>
          <w:szCs w:val="20"/>
          <w:lang w:eastAsia="it-IT"/>
        </w:rPr>
        <w:t>Il presente “modello” costituisce fac-simile: il concorrente ha comunque l’obbligo di verificare la corrispondenza tra i contenuti del “modello” e quelli del bando e del disciplinare di gara, essendo questi ultimi gli unici che fanno fede ai fini della partecipazione alla gara.</w:t>
      </w:r>
    </w:p>
    <w:p w:rsidR="008B6E77" w:rsidRDefault="008B6E77" w:rsidP="008B6E77">
      <w:pPr>
        <w:spacing w:after="0" w:line="240" w:lineRule="auto"/>
        <w:rPr>
          <w:rFonts w:ascii="Tahoma" w:eastAsia="Verdana,Bold" w:hAnsi="Tahoma" w:cs="Tahoma"/>
          <w:sz w:val="20"/>
          <w:szCs w:val="20"/>
          <w:lang w:eastAsia="it-IT"/>
        </w:rPr>
      </w:pPr>
    </w:p>
    <w:p w:rsidR="00A27D71" w:rsidRDefault="00A27D71"/>
    <w:sectPr w:rsidR="00A27D71">
      <w:pgSz w:w="11906" w:h="16838"/>
      <w:pgMar w:top="1417" w:right="1134"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42C"/>
    <w:multiLevelType w:val="multilevel"/>
    <w:tmpl w:val="82A6A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Wingdings" w:hAnsi="Wingdings" w:cs="Tahoma"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C633CF"/>
    <w:multiLevelType w:val="multilevel"/>
    <w:tmpl w:val="84BEE26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AEB2BBC"/>
    <w:multiLevelType w:val="multilevel"/>
    <w:tmpl w:val="1BBC5F06"/>
    <w:lvl w:ilvl="0">
      <w:start w:val="14"/>
      <w:numFmt w:val="bullet"/>
      <w:lvlText w:val=""/>
      <w:lvlJc w:val="left"/>
      <w:pPr>
        <w:ind w:left="720" w:hanging="360"/>
      </w:pPr>
      <w:rPr>
        <w:rFonts w:ascii="Wingdings" w:hAnsi="Wingdings"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0753663"/>
    <w:multiLevelType w:val="multilevel"/>
    <w:tmpl w:val="5D12EAC0"/>
    <w:lvl w:ilvl="0">
      <w:start w:val="14"/>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681E96"/>
    <w:multiLevelType w:val="multilevel"/>
    <w:tmpl w:val="6786D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2A624E2"/>
    <w:multiLevelType w:val="multilevel"/>
    <w:tmpl w:val="4CA2393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438B64B5"/>
    <w:multiLevelType w:val="hybridMultilevel"/>
    <w:tmpl w:val="FE6E69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8147C64"/>
    <w:multiLevelType w:val="hybridMultilevel"/>
    <w:tmpl w:val="7024AFAC"/>
    <w:lvl w:ilvl="0" w:tplc="E90E7FE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F7D08E1"/>
    <w:multiLevelType w:val="hybridMultilevel"/>
    <w:tmpl w:val="2744AA6A"/>
    <w:lvl w:ilvl="0" w:tplc="EA80C528">
      <w:start w:val="1"/>
      <w:numFmt w:val="bullet"/>
      <w:lvlText w:val="-"/>
      <w:lvlJc w:val="left"/>
      <w:pPr>
        <w:ind w:left="1068" w:hanging="360"/>
      </w:pPr>
      <w:rPr>
        <w:rFonts w:ascii="Tahoma" w:eastAsia="Verdana,Bold" w:hAnsi="Tahoma" w:cs="Tahoma"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6449068F"/>
    <w:multiLevelType w:val="hybridMultilevel"/>
    <w:tmpl w:val="030AFE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A9A6242"/>
    <w:multiLevelType w:val="multilevel"/>
    <w:tmpl w:val="A224ED30"/>
    <w:lvl w:ilvl="0">
      <w:start w:val="14"/>
      <w:numFmt w:val="bullet"/>
      <w:lvlText w:val=""/>
      <w:lvlJc w:val="left"/>
      <w:pPr>
        <w:ind w:left="720" w:hanging="360"/>
      </w:pPr>
      <w:rPr>
        <w:rFonts w:ascii="Wingdings" w:hAnsi="Wingdings" w:cs="Aria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EF87A13"/>
    <w:multiLevelType w:val="multilevel"/>
    <w:tmpl w:val="E5F81B7A"/>
    <w:lvl w:ilvl="0">
      <w:start w:val="5"/>
      <w:numFmt w:val="lowerLetter"/>
      <w:lvlText w:val="%1)"/>
      <w:lvlJc w:val="left"/>
      <w:pPr>
        <w:tabs>
          <w:tab w:val="num" w:pos="360"/>
        </w:tabs>
        <w:ind w:left="360" w:hanging="360"/>
      </w:pPr>
    </w:lvl>
    <w:lvl w:ilvl="1">
      <w:start w:val="1"/>
      <w:numFmt w:val="decimal"/>
      <w:lvlText w:val="d.%2."/>
      <w:lvlJc w:val="left"/>
      <w:pPr>
        <w:tabs>
          <w:tab w:val="num" w:pos="792"/>
        </w:tabs>
        <w:ind w:left="792" w:hanging="432"/>
      </w:pPr>
    </w:lvl>
    <w:lvl w:ilvl="2">
      <w:start w:val="1"/>
      <w:numFmt w:val="decimal"/>
      <w:lvlText w:val="d.%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F9215C9"/>
    <w:multiLevelType w:val="hybridMultilevel"/>
    <w:tmpl w:val="045443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2FA37E6"/>
    <w:multiLevelType w:val="hybridMultilevel"/>
    <w:tmpl w:val="6C80F8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4E2552B"/>
    <w:multiLevelType w:val="hybridMultilevel"/>
    <w:tmpl w:val="E076B5F6"/>
    <w:lvl w:ilvl="0" w:tplc="14AC6818">
      <w:start w:val="1"/>
      <w:numFmt w:val="bullet"/>
      <w:lvlText w:val="-"/>
      <w:lvlJc w:val="left"/>
      <w:pPr>
        <w:ind w:left="720" w:hanging="360"/>
      </w:pPr>
      <w:rPr>
        <w:rFonts w:ascii="Tahoma" w:eastAsia="Times New Roman" w:hAnsi="Tahoma" w:cs="Tahoma"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C815CD"/>
    <w:multiLevelType w:val="hybridMultilevel"/>
    <w:tmpl w:val="C7523B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3"/>
  </w:num>
  <w:num w:numId="5">
    <w:abstractNumId w:val="2"/>
  </w:num>
  <w:num w:numId="6">
    <w:abstractNumId w:val="11"/>
  </w:num>
  <w:num w:numId="7">
    <w:abstractNumId w:val="5"/>
  </w:num>
  <w:num w:numId="8">
    <w:abstractNumId w:val="9"/>
  </w:num>
  <w:num w:numId="9">
    <w:abstractNumId w:val="14"/>
  </w:num>
  <w:num w:numId="10">
    <w:abstractNumId w:val="6"/>
  </w:num>
  <w:num w:numId="11">
    <w:abstractNumId w:val="13"/>
  </w:num>
  <w:num w:numId="12">
    <w:abstractNumId w:val="4"/>
  </w:num>
  <w:num w:numId="13">
    <w:abstractNumId w:val="8"/>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71"/>
    <w:rsid w:val="00036DFE"/>
    <w:rsid w:val="000404D9"/>
    <w:rsid w:val="0004157B"/>
    <w:rsid w:val="000A4A91"/>
    <w:rsid w:val="000D441D"/>
    <w:rsid w:val="00146DFC"/>
    <w:rsid w:val="001B6B6A"/>
    <w:rsid w:val="001D16A7"/>
    <w:rsid w:val="0022323C"/>
    <w:rsid w:val="0027770E"/>
    <w:rsid w:val="0028017A"/>
    <w:rsid w:val="00291A8D"/>
    <w:rsid w:val="00295C8D"/>
    <w:rsid w:val="00305977"/>
    <w:rsid w:val="0037145C"/>
    <w:rsid w:val="00371F89"/>
    <w:rsid w:val="00382080"/>
    <w:rsid w:val="003A2C47"/>
    <w:rsid w:val="00444C4A"/>
    <w:rsid w:val="00446296"/>
    <w:rsid w:val="0047274F"/>
    <w:rsid w:val="004A0744"/>
    <w:rsid w:val="004B5916"/>
    <w:rsid w:val="004F349D"/>
    <w:rsid w:val="005D1BDA"/>
    <w:rsid w:val="00624929"/>
    <w:rsid w:val="00712610"/>
    <w:rsid w:val="0072144B"/>
    <w:rsid w:val="007675BF"/>
    <w:rsid w:val="00773EB6"/>
    <w:rsid w:val="00816BD9"/>
    <w:rsid w:val="00830350"/>
    <w:rsid w:val="0086684A"/>
    <w:rsid w:val="008B6E77"/>
    <w:rsid w:val="008C7D42"/>
    <w:rsid w:val="00974A54"/>
    <w:rsid w:val="00976B31"/>
    <w:rsid w:val="009B50BC"/>
    <w:rsid w:val="009E1101"/>
    <w:rsid w:val="00A27D71"/>
    <w:rsid w:val="00C25501"/>
    <w:rsid w:val="00D0528E"/>
    <w:rsid w:val="00D122B1"/>
    <w:rsid w:val="00D44E56"/>
    <w:rsid w:val="00D67D5B"/>
    <w:rsid w:val="00DB5CBE"/>
    <w:rsid w:val="00DE4F7A"/>
    <w:rsid w:val="00DF27C9"/>
    <w:rsid w:val="00E22975"/>
    <w:rsid w:val="00E4379C"/>
    <w:rsid w:val="00EB7EB3"/>
    <w:rsid w:val="00EF0290"/>
    <w:rsid w:val="00F76D91"/>
    <w:rsid w:val="00FA3ABC"/>
    <w:rsid w:val="00FD2D46"/>
    <w:rsid w:val="00FD63AA"/>
    <w:rsid w:val="00FF4ECB"/>
    <w:rsid w:val="00FF741B"/>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D098"/>
  <w15:docId w15:val="{B0AC1357-D007-4348-B4E3-C6597D31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color w:val="00000A"/>
      <w:sz w:val="22"/>
      <w:szCs w:val="22"/>
      <w:lang w:eastAsia="en-US"/>
    </w:rPr>
  </w:style>
  <w:style w:type="paragraph" w:styleId="Titolo1">
    <w:name w:val="heading 1"/>
    <w:basedOn w:val="Titolo"/>
    <w:pPr>
      <w:outlineLvl w:val="0"/>
    </w:pPr>
  </w:style>
  <w:style w:type="paragraph" w:styleId="Titolo2">
    <w:name w:val="heading 2"/>
    <w:basedOn w:val="Titolo"/>
    <w:pPr>
      <w:outlineLvl w:val="1"/>
    </w:pPr>
  </w:style>
  <w:style w:type="paragraph" w:styleId="Titolo3">
    <w:name w:val="heading 3"/>
    <w:basedOn w:val="Titolo"/>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Tahoma" w:eastAsia="Times New Roman" w:hAnsi="Tahoma" w:cs="Arial"/>
      <w:sz w:val="20"/>
    </w:rPr>
  </w:style>
  <w:style w:type="character" w:customStyle="1" w:styleId="ListLabel2">
    <w:name w:val="ListLabel 2"/>
    <w:qFormat/>
    <w:rPr>
      <w:rFonts w:ascii="Tahoma" w:hAnsi="Tahoma" w:cs="Courier New"/>
      <w:sz w:val="20"/>
    </w:rPr>
  </w:style>
  <w:style w:type="character" w:customStyle="1" w:styleId="ListLabel3">
    <w:name w:val="ListLabel 3"/>
    <w:qFormat/>
    <w:rPr>
      <w:rFonts w:eastAsia="Times New Roman" w:cs="Tahoma"/>
    </w:rPr>
  </w:style>
  <w:style w:type="character" w:customStyle="1" w:styleId="CollegamentoInternet">
    <w:name w:val="Collegamento Internet"/>
    <w:rPr>
      <w:color w:val="000080"/>
      <w:u w:val="single"/>
    </w:rPr>
  </w:style>
  <w:style w:type="character" w:customStyle="1" w:styleId="ListLabel4">
    <w:name w:val="ListLabel 4"/>
    <w:qFormat/>
    <w:rPr>
      <w:rFonts w:ascii="Tahoma" w:hAnsi="Tahoma" w:cs="Arial"/>
      <w:sz w:val="20"/>
    </w:rPr>
  </w:style>
  <w:style w:type="character" w:customStyle="1" w:styleId="ListLabel5">
    <w:name w:val="ListLabel 5"/>
    <w:qFormat/>
    <w:rPr>
      <w:rFonts w:ascii="Tahoma" w:hAnsi="Tahoma" w:cs="Courier New"/>
      <w:sz w:val="20"/>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Tahoma"/>
    </w:rPr>
  </w:style>
  <w:style w:type="paragraph" w:styleId="Titolo">
    <w:name w:val="Title"/>
    <w:basedOn w:val="Normale"/>
    <w:next w:val="Corpodeltesto"/>
    <w:qFormat/>
    <w:pPr>
      <w:keepNext/>
      <w:spacing w:before="240" w:after="120"/>
    </w:pPr>
    <w:rPr>
      <w:rFonts w:ascii="Liberation Sans" w:eastAsia="Microsoft YaHei" w:hAnsi="Liberation Sans" w:cs="Mangal"/>
      <w:sz w:val="28"/>
      <w:szCs w:val="28"/>
    </w:rPr>
  </w:style>
  <w:style w:type="paragraph" w:customStyle="1" w:styleId="Corpodeltesto">
    <w:name w:val="Corpo del testo"/>
    <w:basedOn w:val="Normale"/>
    <w:pPr>
      <w:spacing w:after="140" w:line="288" w:lineRule="auto"/>
    </w:pPr>
  </w:style>
  <w:style w:type="paragraph" w:styleId="Elenco">
    <w:name w:val="List"/>
    <w:basedOn w:val="Corpodeltesto"/>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Quotations">
    <w:name w:val="Quotations"/>
    <w:basedOn w:val="Normale"/>
    <w:qFormat/>
  </w:style>
  <w:style w:type="paragraph" w:customStyle="1" w:styleId="Titoloprincipale">
    <w:name w:val="Titolo principale"/>
    <w:basedOn w:val="Titolo"/>
  </w:style>
  <w:style w:type="paragraph" w:styleId="Sottotitolo">
    <w:name w:val="Subtitle"/>
    <w:basedOn w:val="Titolo"/>
  </w:style>
  <w:style w:type="table" w:styleId="Grigliatabella">
    <w:name w:val="Table Grid"/>
    <w:basedOn w:val="Tabellanormale"/>
    <w:uiPriority w:val="59"/>
    <w:rsid w:val="00AE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rsid w:val="003A2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1167">
      <w:bodyDiv w:val="1"/>
      <w:marLeft w:val="0"/>
      <w:marRight w:val="0"/>
      <w:marTop w:val="0"/>
      <w:marBottom w:val="0"/>
      <w:divBdr>
        <w:top w:val="none" w:sz="0" w:space="0" w:color="auto"/>
        <w:left w:val="none" w:sz="0" w:space="0" w:color="auto"/>
        <w:bottom w:val="none" w:sz="0" w:space="0" w:color="auto"/>
        <w:right w:val="none" w:sz="0" w:space="0" w:color="auto"/>
      </w:divBdr>
    </w:div>
    <w:div w:id="1058044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D2551-6194-48C8-A199-11012511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2782</Words>
  <Characters>15860</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Fantin</dc:creator>
  <cp:lastModifiedBy>Matteo Facca</cp:lastModifiedBy>
  <cp:revision>28</cp:revision>
  <dcterms:created xsi:type="dcterms:W3CDTF">2019-09-05T09:43:00Z</dcterms:created>
  <dcterms:modified xsi:type="dcterms:W3CDTF">2019-09-19T14:54:00Z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